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17C358" w14:textId="73C98931" w:rsidR="00251F30" w:rsidRPr="007A3B61" w:rsidRDefault="00251F30" w:rsidP="00251F30">
      <w:pPr>
        <w:tabs>
          <w:tab w:val="center" w:pos="4536"/>
          <w:tab w:val="right" w:pos="8280"/>
          <w:tab w:val="right" w:pos="9639"/>
        </w:tabs>
        <w:ind w:right="2"/>
        <w:rPr>
          <w:rFonts w:ascii="Arial" w:eastAsia="ＭＳ 明朝" w:hAnsi="Arial"/>
          <w:b/>
          <w:noProof/>
          <w:szCs w:val="24"/>
          <w:lang w:val="en-US" w:eastAsia="x-none"/>
        </w:rPr>
      </w:pPr>
      <w:bookmarkStart w:id="0" w:name="OLE_LINK3"/>
      <w:r w:rsidRPr="007A3B61">
        <w:rPr>
          <w:rFonts w:ascii="Arial" w:eastAsia="ＭＳ 明朝" w:hAnsi="Arial"/>
          <w:b/>
          <w:noProof/>
          <w:szCs w:val="24"/>
          <w:lang w:val="en-US"/>
        </w:rPr>
        <w:t xml:space="preserve">3GPP TSG RAN WG1 </w:t>
      </w:r>
      <w:r w:rsidRPr="007A3B61">
        <w:rPr>
          <w:rFonts w:ascii="Arial" w:hAnsi="Arial" w:cs="Arial"/>
          <w:b/>
          <w:bCs/>
          <w:szCs w:val="24"/>
        </w:rPr>
        <w:t>#</w:t>
      </w:r>
      <w:proofErr w:type="gramStart"/>
      <w:r w:rsidRPr="007A3B61">
        <w:rPr>
          <w:rFonts w:ascii="Arial" w:hAnsi="Arial" w:cs="Arial"/>
          <w:b/>
          <w:bCs/>
          <w:szCs w:val="24"/>
        </w:rPr>
        <w:t>96</w:t>
      </w:r>
      <w:r w:rsidRPr="007A3B61">
        <w:rPr>
          <w:rFonts w:ascii="Arial" w:eastAsia="ＭＳ 明朝" w:hAnsi="Arial"/>
          <w:b/>
          <w:noProof/>
          <w:szCs w:val="24"/>
          <w:lang w:val="en-US" w:eastAsia="x-none"/>
        </w:rPr>
        <w:tab/>
        <w:t xml:space="preserve">  </w:t>
      </w:r>
      <w:r w:rsidRPr="007A3B61">
        <w:rPr>
          <w:rFonts w:ascii="Arial" w:eastAsia="ＭＳ 明朝" w:hAnsi="Arial"/>
          <w:b/>
          <w:noProof/>
          <w:szCs w:val="24"/>
          <w:lang w:val="en-US" w:eastAsia="x-none"/>
        </w:rPr>
        <w:tab/>
        <w:t xml:space="preserve">   </w:t>
      </w:r>
      <w:r w:rsidRPr="007A3B61">
        <w:rPr>
          <w:rFonts w:ascii="Arial" w:eastAsia="ＭＳ 明朝" w:hAnsi="Arial"/>
          <w:b/>
          <w:noProof/>
          <w:szCs w:val="24"/>
          <w:lang w:val="en-US" w:eastAsia="x-none"/>
        </w:rPr>
        <w:tab/>
        <w:t>R1-</w:t>
      </w:r>
      <w:r w:rsidR="00DB7E66" w:rsidRPr="007A3B61">
        <w:rPr>
          <w:rFonts w:ascii="Arial" w:eastAsia="ＭＳ 明朝" w:hAnsi="Arial"/>
          <w:b/>
          <w:noProof/>
          <w:szCs w:val="24"/>
          <w:lang w:val="en-US" w:eastAsia="x-none"/>
        </w:rPr>
        <w:t>1902805</w:t>
      </w:r>
      <w:proofErr w:type="gramEnd"/>
    </w:p>
    <w:p w14:paraId="5DADE90C" w14:textId="77777777" w:rsidR="00251F30" w:rsidRPr="005D21A2" w:rsidRDefault="00251F30" w:rsidP="00251F30">
      <w:pPr>
        <w:tabs>
          <w:tab w:val="center" w:pos="4536"/>
          <w:tab w:val="right" w:pos="9072"/>
        </w:tabs>
        <w:rPr>
          <w:rFonts w:ascii="Arial" w:eastAsia="ＭＳ 明朝" w:hAnsi="Arial"/>
          <w:b/>
          <w:noProof/>
          <w:lang w:val="en-US"/>
        </w:rPr>
      </w:pPr>
      <w:r w:rsidRPr="005D21A2">
        <w:rPr>
          <w:rFonts w:ascii="Arial" w:eastAsia="ＭＳ 明朝" w:hAnsi="Arial"/>
          <w:b/>
          <w:noProof/>
          <w:lang w:val="en-US"/>
        </w:rPr>
        <w:t>Athens, Greece, 25th February – 1st March, 2019</w:t>
      </w:r>
    </w:p>
    <w:p w14:paraId="6167B624" w14:textId="77777777" w:rsidR="005C6C2B" w:rsidRPr="00251F30"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5C6C2B" w:rsidRDefault="005C6C2B" w:rsidP="005C6C2B">
      <w:pPr>
        <w:widowControl w:val="0"/>
        <w:ind w:left="1800" w:hanging="1800"/>
        <w:rPr>
          <w:rFonts w:ascii="Arial" w:eastAsia="ＭＳ 明朝" w:hAnsi="Arial"/>
          <w:b/>
          <w:noProof/>
          <w:lang w:val="en-US"/>
        </w:rPr>
      </w:pPr>
      <w:r w:rsidRPr="005C6C2B">
        <w:rPr>
          <w:rFonts w:ascii="Arial" w:eastAsia="ＭＳ 明朝" w:hAnsi="Arial"/>
          <w:b/>
          <w:noProof/>
          <w:lang w:val="en-US" w:eastAsia="x-none"/>
        </w:rPr>
        <w:t>Source:</w:t>
      </w:r>
      <w:r w:rsidRPr="005C6C2B">
        <w:rPr>
          <w:rFonts w:ascii="Arial" w:eastAsia="ＭＳ 明朝" w:hAnsi="Arial"/>
          <w:b/>
          <w:noProof/>
          <w:lang w:val="en-US" w:eastAsia="x-none"/>
        </w:rPr>
        <w:tab/>
        <w:t>NTT DOCOMO</w:t>
      </w:r>
      <w:r w:rsidRPr="005C6C2B">
        <w:rPr>
          <w:rFonts w:ascii="Arial" w:eastAsia="ＭＳ 明朝" w:hAnsi="Arial" w:hint="eastAsia"/>
          <w:b/>
          <w:noProof/>
          <w:lang w:val="en-US"/>
        </w:rPr>
        <w:t>, INC.</w:t>
      </w:r>
    </w:p>
    <w:bookmarkEnd w:id="0"/>
    <w:p w14:paraId="7332E81A" w14:textId="06D624EA"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56ED2" w:rsidRPr="00456ED2">
        <w:rPr>
          <w:sz w:val="24"/>
          <w:lang w:val="en-US"/>
        </w:rPr>
        <w:t>UCI enhancements for URLLC</w:t>
      </w:r>
    </w:p>
    <w:bookmarkEnd w:id="1"/>
    <w:bookmarkEnd w:id="2"/>
    <w:bookmarkEnd w:id="3"/>
    <w:bookmarkEnd w:id="4"/>
    <w:p w14:paraId="02FF14B3" w14:textId="48519F3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56ED2" w:rsidRPr="00456ED2">
        <w:rPr>
          <w:sz w:val="24"/>
          <w:lang w:val="en-US" w:eastAsia="ja-JP"/>
        </w:rPr>
        <w:t>7.2.6.1.2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987E422" w14:textId="5D4EFC0D" w:rsidR="001C0FAE" w:rsidRPr="00586691" w:rsidRDefault="00456ED2" w:rsidP="00B342A7">
      <w:pPr>
        <w:jc w:val="both"/>
        <w:rPr>
          <w:rFonts w:eastAsiaTheme="minorEastAsia"/>
          <w:sz w:val="22"/>
          <w:lang w:val="en-US"/>
        </w:rPr>
      </w:pPr>
      <w:r>
        <w:rPr>
          <w:rFonts w:eastAsiaTheme="minorEastAsia"/>
          <w:sz w:val="22"/>
        </w:rPr>
        <w:t xml:space="preserve">In the </w:t>
      </w:r>
      <w:r w:rsidR="00031651" w:rsidRPr="00031651">
        <w:rPr>
          <w:rFonts w:eastAsiaTheme="minorEastAsia" w:hint="eastAsia"/>
          <w:sz w:val="22"/>
        </w:rPr>
        <w:t>Jan</w:t>
      </w:r>
      <w:r w:rsidR="00031651">
        <w:rPr>
          <w:rFonts w:eastAsiaTheme="minorEastAsia"/>
          <w:sz w:val="22"/>
        </w:rPr>
        <w:t xml:space="preserve">. </w:t>
      </w:r>
      <w:proofErr w:type="spellStart"/>
      <w:r w:rsidR="00031651">
        <w:rPr>
          <w:rFonts w:eastAsiaTheme="minorEastAsia"/>
          <w:sz w:val="22"/>
        </w:rPr>
        <w:t>Adhoc</w:t>
      </w:r>
      <w:proofErr w:type="spellEnd"/>
      <w:r w:rsidRPr="0036189E">
        <w:rPr>
          <w:rFonts w:eastAsiaTheme="minorEastAsia"/>
          <w:sz w:val="22"/>
        </w:rPr>
        <w:t xml:space="preserve"> meeting, </w:t>
      </w:r>
      <w:r>
        <w:rPr>
          <w:rFonts w:eastAsiaTheme="minorEastAsia"/>
          <w:sz w:val="22"/>
        </w:rPr>
        <w:t xml:space="preserve">following agreements </w:t>
      </w:r>
      <w:r w:rsidR="0094374D">
        <w:rPr>
          <w:rFonts w:eastAsiaTheme="minorEastAsia"/>
          <w:sz w:val="22"/>
        </w:rPr>
        <w:t>and conclusion</w:t>
      </w:r>
      <w:r w:rsidR="00FF1D68">
        <w:rPr>
          <w:rFonts w:eastAsiaTheme="minorEastAsia"/>
          <w:sz w:val="22"/>
        </w:rPr>
        <w:t>s</w:t>
      </w:r>
      <w:r w:rsidR="0094374D">
        <w:rPr>
          <w:rFonts w:eastAsiaTheme="minorEastAsia"/>
          <w:sz w:val="22"/>
        </w:rPr>
        <w:t xml:space="preserve"> </w:t>
      </w:r>
      <w:r w:rsidR="00416C8F" w:rsidRPr="0036189E">
        <w:rPr>
          <w:rFonts w:eastAsiaTheme="minorEastAsia"/>
          <w:sz w:val="22"/>
        </w:rPr>
        <w:t xml:space="preserve">related to </w:t>
      </w:r>
      <w:r w:rsidR="00416C8F">
        <w:rPr>
          <w:rFonts w:eastAsiaTheme="minorEastAsia"/>
          <w:sz w:val="22"/>
        </w:rPr>
        <w:t xml:space="preserve">UCI enhancements for </w:t>
      </w:r>
      <w:r w:rsidR="00416C8F" w:rsidRPr="0036189E">
        <w:rPr>
          <w:rFonts w:eastAsiaTheme="minorEastAsia"/>
          <w:sz w:val="22"/>
        </w:rPr>
        <w:t xml:space="preserve">the </w:t>
      </w:r>
      <w:r w:rsidR="00416C8F">
        <w:rPr>
          <w:rFonts w:eastAsiaTheme="minorEastAsia"/>
          <w:sz w:val="22"/>
        </w:rPr>
        <w:t xml:space="preserve">URLLC </w:t>
      </w:r>
      <w:r>
        <w:rPr>
          <w:rFonts w:eastAsiaTheme="minorEastAsia"/>
          <w:sz w:val="22"/>
        </w:rPr>
        <w:t>were achieved [1]</w:t>
      </w:r>
      <w:r w:rsidRPr="0036189E">
        <w:rPr>
          <w:rFonts w:eastAsiaTheme="minorEastAsia"/>
          <w:sz w:val="22"/>
        </w:rPr>
        <w:t>:</w:t>
      </w:r>
    </w:p>
    <w:p w14:paraId="4D47C7B0" w14:textId="77777777" w:rsidR="001C0FAE" w:rsidRPr="00586691" w:rsidRDefault="001C0FAE" w:rsidP="001C0FAE">
      <w:pPr>
        <w:rPr>
          <w:rFonts w:eastAsiaTheme="minorEastAsia"/>
          <w:sz w:val="22"/>
          <w:lang w:val="en-US"/>
        </w:rPr>
      </w:pPr>
    </w:p>
    <w:tbl>
      <w:tblPr>
        <w:tblStyle w:val="afc"/>
        <w:tblW w:w="0" w:type="auto"/>
        <w:tblLook w:val="04A0" w:firstRow="1" w:lastRow="0" w:firstColumn="1" w:lastColumn="0" w:noHBand="0" w:noVBand="1"/>
      </w:tblPr>
      <w:tblGrid>
        <w:gridCol w:w="10170"/>
      </w:tblGrid>
      <w:tr w:rsidR="001C0FAE" w:rsidRPr="00360D29" w14:paraId="36EAD3BA" w14:textId="77777777" w:rsidTr="0057102E">
        <w:tc>
          <w:tcPr>
            <w:tcW w:w="10170" w:type="dxa"/>
          </w:tcPr>
          <w:p w14:paraId="5F16A74F" w14:textId="77777777" w:rsidR="00360D29" w:rsidRPr="00360D29" w:rsidRDefault="00360D29" w:rsidP="00360D29">
            <w:pPr>
              <w:spacing w:after="0"/>
              <w:rPr>
                <w:sz w:val="22"/>
                <w:szCs w:val="22"/>
                <w:lang w:eastAsia="x-none"/>
              </w:rPr>
            </w:pPr>
            <w:r w:rsidRPr="00360D29">
              <w:rPr>
                <w:sz w:val="22"/>
                <w:szCs w:val="22"/>
                <w:highlight w:val="green"/>
                <w:lang w:eastAsia="x-none"/>
              </w:rPr>
              <w:t>Agreements</w:t>
            </w:r>
            <w:r w:rsidRPr="00360D29">
              <w:rPr>
                <w:sz w:val="22"/>
                <w:szCs w:val="22"/>
                <w:lang w:eastAsia="x-none"/>
              </w:rPr>
              <w:t>:</w:t>
            </w:r>
          </w:p>
          <w:p w14:paraId="031D5B8B" w14:textId="77777777" w:rsidR="00360D29" w:rsidRPr="00360D29" w:rsidRDefault="00360D29" w:rsidP="00AF675F">
            <w:pPr>
              <w:numPr>
                <w:ilvl w:val="0"/>
                <w:numId w:val="30"/>
              </w:numPr>
              <w:spacing w:after="0"/>
              <w:jc w:val="both"/>
              <w:rPr>
                <w:rFonts w:eastAsia="SimSun"/>
                <w:i/>
                <w:sz w:val="22"/>
                <w:szCs w:val="22"/>
                <w:lang w:eastAsia="zh-CN"/>
              </w:rPr>
            </w:pPr>
            <w:r w:rsidRPr="00360D29">
              <w:rPr>
                <w:rFonts w:eastAsia="SimSun" w:hint="eastAsia"/>
                <w:sz w:val="22"/>
                <w:szCs w:val="22"/>
                <w:lang w:eastAsia="zh-CN"/>
              </w:rPr>
              <w:t xml:space="preserve">For a R16 UE, </w:t>
            </w:r>
            <w:r w:rsidRPr="00360D29">
              <w:rPr>
                <w:rFonts w:eastAsia="SimSun"/>
                <w:sz w:val="22"/>
                <w:szCs w:val="22"/>
                <w:lang w:eastAsia="zh-CN"/>
              </w:rPr>
              <w:t>at least two</w:t>
            </w:r>
            <w:r w:rsidRPr="00360D29">
              <w:rPr>
                <w:rFonts w:eastAsia="SimSun" w:hint="eastAsia"/>
                <w:sz w:val="22"/>
                <w:szCs w:val="22"/>
                <w:lang w:eastAsia="zh-CN"/>
              </w:rPr>
              <w:t xml:space="preserve"> HARQ-ACK codebooks can be simultaneously </w:t>
            </w:r>
            <w:r w:rsidRPr="00360D29">
              <w:rPr>
                <w:rFonts w:eastAsia="SimSun"/>
                <w:sz w:val="22"/>
                <w:szCs w:val="22"/>
                <w:lang w:eastAsia="zh-CN"/>
              </w:rPr>
              <w:t>constructed</w:t>
            </w:r>
            <w:r w:rsidRPr="00360D29">
              <w:rPr>
                <w:rFonts w:eastAsia="SimSun"/>
                <w:i/>
                <w:sz w:val="22"/>
                <w:szCs w:val="22"/>
                <w:lang w:eastAsia="zh-CN"/>
              </w:rPr>
              <w:t xml:space="preserve">, </w:t>
            </w:r>
            <w:r w:rsidRPr="00360D29">
              <w:rPr>
                <w:rFonts w:eastAsia="SimSun"/>
                <w:sz w:val="22"/>
                <w:szCs w:val="22"/>
                <w:lang w:eastAsia="zh-CN"/>
              </w:rPr>
              <w:t>intended for supporting different service types for a UE</w:t>
            </w:r>
          </w:p>
          <w:p w14:paraId="184D8ECF" w14:textId="77777777" w:rsidR="00360D29" w:rsidRPr="00360D29" w:rsidRDefault="00360D29" w:rsidP="00AF675F">
            <w:pPr>
              <w:numPr>
                <w:ilvl w:val="1"/>
                <w:numId w:val="30"/>
              </w:numPr>
              <w:spacing w:after="0"/>
              <w:jc w:val="both"/>
              <w:rPr>
                <w:rFonts w:eastAsia="SimSun"/>
                <w:i/>
                <w:sz w:val="22"/>
                <w:szCs w:val="22"/>
                <w:lang w:eastAsia="zh-CN"/>
              </w:rPr>
            </w:pPr>
            <w:r w:rsidRPr="00360D29">
              <w:rPr>
                <w:rFonts w:eastAsia="SimSun" w:hint="eastAsia"/>
                <w:sz w:val="22"/>
                <w:szCs w:val="22"/>
                <w:lang w:eastAsia="zh-CN"/>
              </w:rPr>
              <w:t>FFS</w:t>
            </w:r>
            <w:r w:rsidRPr="00360D29">
              <w:rPr>
                <w:rFonts w:eastAsia="SimSun"/>
                <w:sz w:val="22"/>
                <w:szCs w:val="22"/>
                <w:lang w:eastAsia="zh-CN"/>
              </w:rPr>
              <w:t xml:space="preserve"> more details (including procedures when applicable)</w:t>
            </w:r>
          </w:p>
          <w:p w14:paraId="726C4E3A" w14:textId="77777777" w:rsidR="00360D29" w:rsidRPr="00360D29" w:rsidRDefault="00360D29" w:rsidP="00AF675F">
            <w:pPr>
              <w:numPr>
                <w:ilvl w:val="1"/>
                <w:numId w:val="30"/>
              </w:numPr>
              <w:spacing w:after="0"/>
              <w:jc w:val="both"/>
              <w:rPr>
                <w:rFonts w:eastAsia="SimSun"/>
                <w:i/>
                <w:sz w:val="22"/>
                <w:szCs w:val="22"/>
                <w:lang w:eastAsia="zh-CN"/>
              </w:rPr>
            </w:pPr>
            <w:r w:rsidRPr="00360D29">
              <w:rPr>
                <w:rFonts w:eastAsia="SimSun" w:hint="eastAsia"/>
                <w:sz w:val="22"/>
                <w:szCs w:val="22"/>
                <w:lang w:eastAsia="zh-CN"/>
              </w:rPr>
              <w:t xml:space="preserve">FFS: How to identify a HARQ-ACK codebook </w:t>
            </w:r>
          </w:p>
          <w:p w14:paraId="4001EC4C" w14:textId="77777777" w:rsidR="00360D29" w:rsidRPr="00360D29" w:rsidRDefault="00360D29" w:rsidP="00AF675F">
            <w:pPr>
              <w:numPr>
                <w:ilvl w:val="1"/>
                <w:numId w:val="30"/>
              </w:numPr>
              <w:spacing w:after="0"/>
              <w:jc w:val="both"/>
              <w:rPr>
                <w:sz w:val="22"/>
                <w:szCs w:val="22"/>
              </w:rPr>
            </w:pPr>
            <w:r w:rsidRPr="00360D29">
              <w:rPr>
                <w:sz w:val="22"/>
                <w:szCs w:val="22"/>
              </w:rPr>
              <w:t>FFS applicability to semi-static HARQ-ACK codebook, or dynamic HARQ-ACK codebook, or both</w:t>
            </w:r>
          </w:p>
          <w:p w14:paraId="24D308BC" w14:textId="77777777" w:rsidR="00360D29" w:rsidRPr="00360D29" w:rsidRDefault="00360D29" w:rsidP="00AF675F">
            <w:pPr>
              <w:numPr>
                <w:ilvl w:val="1"/>
                <w:numId w:val="30"/>
              </w:numPr>
              <w:spacing w:after="0"/>
              <w:jc w:val="both"/>
              <w:rPr>
                <w:sz w:val="22"/>
                <w:szCs w:val="22"/>
              </w:rPr>
            </w:pPr>
            <w:r w:rsidRPr="00360D29">
              <w:rPr>
                <w:sz w:val="22"/>
                <w:szCs w:val="22"/>
              </w:rPr>
              <w:t>FFS more than 2</w:t>
            </w:r>
          </w:p>
          <w:p w14:paraId="4F02E811" w14:textId="77777777" w:rsidR="00360D29" w:rsidRPr="00360D29" w:rsidRDefault="00360D29" w:rsidP="00AF675F">
            <w:pPr>
              <w:numPr>
                <w:ilvl w:val="1"/>
                <w:numId w:val="30"/>
              </w:numPr>
              <w:spacing w:after="0"/>
              <w:jc w:val="both"/>
              <w:rPr>
                <w:sz w:val="22"/>
                <w:szCs w:val="22"/>
              </w:rPr>
            </w:pPr>
            <w:r w:rsidRPr="00360D29">
              <w:rPr>
                <w:sz w:val="22"/>
                <w:szCs w:val="22"/>
              </w:rPr>
              <w:t>FFS whether or not CBG configuration is supported for Rel-16 URLLC</w:t>
            </w:r>
          </w:p>
          <w:p w14:paraId="3D8DB0DD" w14:textId="77777777" w:rsidR="00360D29" w:rsidRPr="00360D29" w:rsidRDefault="00360D29" w:rsidP="00360D29">
            <w:pPr>
              <w:spacing w:after="0"/>
              <w:rPr>
                <w:rFonts w:eastAsia="SimSun"/>
                <w:i/>
                <w:sz w:val="22"/>
                <w:szCs w:val="22"/>
                <w:highlight w:val="yellow"/>
                <w:lang w:eastAsia="zh-CN"/>
              </w:rPr>
            </w:pPr>
          </w:p>
          <w:p w14:paraId="0AFAD9DD" w14:textId="77777777" w:rsidR="00360D29" w:rsidRPr="00360D29" w:rsidRDefault="00360D29" w:rsidP="00360D29">
            <w:pPr>
              <w:spacing w:after="0"/>
              <w:rPr>
                <w:b/>
                <w:sz w:val="22"/>
                <w:szCs w:val="22"/>
              </w:rPr>
            </w:pPr>
            <w:r w:rsidRPr="00360D29">
              <w:rPr>
                <w:sz w:val="22"/>
                <w:szCs w:val="22"/>
                <w:highlight w:val="green"/>
              </w:rPr>
              <w:t>Agreements</w:t>
            </w:r>
            <w:r w:rsidRPr="00360D29">
              <w:rPr>
                <w:b/>
                <w:sz w:val="22"/>
                <w:szCs w:val="22"/>
              </w:rPr>
              <w:t>:</w:t>
            </w:r>
          </w:p>
          <w:p w14:paraId="5484A975" w14:textId="77777777" w:rsidR="00360D29" w:rsidRPr="00360D29" w:rsidRDefault="00360D29" w:rsidP="00360D29">
            <w:pPr>
              <w:numPr>
                <w:ilvl w:val="0"/>
                <w:numId w:val="30"/>
              </w:numPr>
              <w:spacing w:after="0"/>
              <w:rPr>
                <w:rFonts w:eastAsia="SimSun"/>
                <w:sz w:val="22"/>
                <w:szCs w:val="22"/>
                <w:lang w:eastAsia="zh-CN"/>
              </w:rPr>
            </w:pPr>
            <w:r w:rsidRPr="00360D29">
              <w:rPr>
                <w:rFonts w:eastAsia="SimSun"/>
                <w:sz w:val="22"/>
                <w:szCs w:val="22"/>
                <w:lang w:eastAsia="zh-CN"/>
              </w:rPr>
              <w:t>Down-select in RAN1#96 for potential A-CSI on PUCCH</w:t>
            </w:r>
          </w:p>
          <w:p w14:paraId="0065D3DC" w14:textId="77777777" w:rsidR="00360D29" w:rsidRPr="00360D29" w:rsidRDefault="00360D29" w:rsidP="00360D29">
            <w:pPr>
              <w:numPr>
                <w:ilvl w:val="1"/>
                <w:numId w:val="30"/>
              </w:numPr>
              <w:spacing w:after="0"/>
              <w:rPr>
                <w:rFonts w:eastAsia="SimSun"/>
                <w:sz w:val="22"/>
                <w:szCs w:val="22"/>
                <w:lang w:eastAsia="zh-CN"/>
              </w:rPr>
            </w:pPr>
            <w:r w:rsidRPr="00360D29">
              <w:rPr>
                <w:rFonts w:eastAsia="SimSun" w:hint="eastAsia"/>
                <w:sz w:val="22"/>
                <w:szCs w:val="22"/>
                <w:lang w:eastAsia="zh-CN"/>
              </w:rPr>
              <w:t xml:space="preserve">Opt.1: </w:t>
            </w:r>
            <w:r w:rsidRPr="00360D29">
              <w:rPr>
                <w:rFonts w:eastAsia="SimSun"/>
                <w:sz w:val="22"/>
                <w:szCs w:val="22"/>
                <w:lang w:eastAsia="zh-CN"/>
              </w:rPr>
              <w:t>A-CSI</w:t>
            </w:r>
            <w:r w:rsidRPr="00360D29">
              <w:rPr>
                <w:rFonts w:eastAsia="SimSun" w:hint="eastAsia"/>
                <w:sz w:val="22"/>
                <w:szCs w:val="22"/>
                <w:lang w:eastAsia="zh-CN"/>
              </w:rPr>
              <w:t xml:space="preserve"> report</w:t>
            </w:r>
            <w:r w:rsidRPr="00360D29">
              <w:rPr>
                <w:rFonts w:eastAsia="SimSun"/>
                <w:sz w:val="22"/>
                <w:szCs w:val="22"/>
                <w:lang w:eastAsia="zh-CN"/>
              </w:rPr>
              <w:t xml:space="preserve"> on PUCCH</w:t>
            </w:r>
            <w:r w:rsidRPr="00360D29">
              <w:rPr>
                <w:rFonts w:eastAsia="SimSun" w:hint="eastAsia"/>
                <w:sz w:val="22"/>
                <w:szCs w:val="22"/>
                <w:lang w:eastAsia="zh-CN"/>
              </w:rPr>
              <w:t xml:space="preserve"> triggered by </w:t>
            </w:r>
            <w:r w:rsidRPr="00360D29">
              <w:rPr>
                <w:rFonts w:eastAsia="SimSun"/>
                <w:sz w:val="22"/>
                <w:szCs w:val="22"/>
                <w:lang w:eastAsia="zh-CN"/>
              </w:rPr>
              <w:t>DL-</w:t>
            </w:r>
            <w:r w:rsidRPr="00360D29">
              <w:rPr>
                <w:rFonts w:eastAsia="SimSun" w:hint="eastAsia"/>
                <w:sz w:val="22"/>
                <w:szCs w:val="22"/>
                <w:lang w:eastAsia="zh-CN"/>
              </w:rPr>
              <w:t>scheduling</w:t>
            </w:r>
            <w:r w:rsidRPr="00360D29">
              <w:rPr>
                <w:rFonts w:eastAsia="SimSun"/>
                <w:sz w:val="22"/>
                <w:szCs w:val="22"/>
                <w:lang w:eastAsia="zh-CN"/>
              </w:rPr>
              <w:t xml:space="preserve"> DCI</w:t>
            </w:r>
            <w:r w:rsidRPr="00360D29">
              <w:rPr>
                <w:rFonts w:eastAsia="SimSun" w:hint="eastAsia"/>
                <w:sz w:val="22"/>
                <w:szCs w:val="22"/>
                <w:lang w:eastAsia="zh-CN"/>
              </w:rPr>
              <w:t>.</w:t>
            </w:r>
          </w:p>
          <w:p w14:paraId="5D7D570B" w14:textId="77777777" w:rsidR="00360D29" w:rsidRPr="00360D29" w:rsidRDefault="00360D29" w:rsidP="00360D29">
            <w:pPr>
              <w:numPr>
                <w:ilvl w:val="2"/>
                <w:numId w:val="30"/>
              </w:numPr>
              <w:spacing w:after="0"/>
              <w:rPr>
                <w:rFonts w:eastAsia="SimSun"/>
                <w:sz w:val="22"/>
                <w:szCs w:val="22"/>
                <w:lang w:eastAsia="zh-CN"/>
              </w:rPr>
            </w:pPr>
            <w:r w:rsidRPr="00360D29">
              <w:rPr>
                <w:rFonts w:eastAsia="SimSun" w:hint="eastAsia"/>
                <w:sz w:val="22"/>
                <w:szCs w:val="22"/>
                <w:lang w:eastAsia="zh-CN"/>
              </w:rPr>
              <w:t>For measurement source</w:t>
            </w:r>
          </w:p>
          <w:p w14:paraId="2C811CB6" w14:textId="77777777" w:rsidR="00360D29" w:rsidRPr="00360D29" w:rsidRDefault="00360D29" w:rsidP="00360D29">
            <w:pPr>
              <w:numPr>
                <w:ilvl w:val="3"/>
                <w:numId w:val="30"/>
              </w:numPr>
              <w:spacing w:after="0"/>
              <w:rPr>
                <w:rFonts w:eastAsia="SimSun"/>
                <w:sz w:val="22"/>
                <w:szCs w:val="22"/>
                <w:lang w:eastAsia="zh-CN"/>
              </w:rPr>
            </w:pPr>
            <w:r w:rsidRPr="00360D29">
              <w:rPr>
                <w:rFonts w:eastAsia="SimSun" w:hint="eastAsia"/>
                <w:sz w:val="22"/>
                <w:szCs w:val="22"/>
                <w:lang w:eastAsia="zh-CN"/>
              </w:rPr>
              <w:t xml:space="preserve">Alt.1: Based on CSI-RS/CSI-IM measurement </w:t>
            </w:r>
          </w:p>
          <w:p w14:paraId="70374091" w14:textId="77777777" w:rsidR="00360D29" w:rsidRPr="00360D29" w:rsidRDefault="00360D29" w:rsidP="00360D29">
            <w:pPr>
              <w:numPr>
                <w:ilvl w:val="3"/>
                <w:numId w:val="30"/>
              </w:numPr>
              <w:spacing w:after="0"/>
              <w:rPr>
                <w:rFonts w:eastAsia="SimSun"/>
                <w:sz w:val="22"/>
                <w:szCs w:val="22"/>
                <w:lang w:eastAsia="zh-CN"/>
              </w:rPr>
            </w:pPr>
            <w:r w:rsidRPr="00360D29">
              <w:rPr>
                <w:rFonts w:eastAsia="SimSun" w:hint="eastAsia"/>
                <w:sz w:val="22"/>
                <w:szCs w:val="22"/>
                <w:lang w:eastAsia="zh-CN"/>
              </w:rPr>
              <w:t>Alt.2: Based on DMRS/PDSCH/PDCCH measurement</w:t>
            </w:r>
          </w:p>
          <w:p w14:paraId="12B4DB56" w14:textId="77777777" w:rsidR="00360D29" w:rsidRPr="00360D29" w:rsidRDefault="00360D29" w:rsidP="00360D29">
            <w:pPr>
              <w:numPr>
                <w:ilvl w:val="2"/>
                <w:numId w:val="30"/>
              </w:numPr>
              <w:spacing w:after="0"/>
              <w:rPr>
                <w:rFonts w:eastAsia="SimSun"/>
                <w:sz w:val="22"/>
                <w:szCs w:val="22"/>
                <w:lang w:eastAsia="zh-CN"/>
              </w:rPr>
            </w:pPr>
            <w:r w:rsidRPr="00360D29">
              <w:rPr>
                <w:rFonts w:eastAsia="SimSun" w:hint="eastAsia"/>
                <w:sz w:val="22"/>
                <w:szCs w:val="22"/>
                <w:lang w:eastAsia="zh-CN"/>
              </w:rPr>
              <w:t>For report quantity</w:t>
            </w:r>
          </w:p>
          <w:p w14:paraId="3F4F3202" w14:textId="77777777" w:rsidR="00360D29" w:rsidRPr="00360D29" w:rsidRDefault="00360D29" w:rsidP="00360D29">
            <w:pPr>
              <w:numPr>
                <w:ilvl w:val="3"/>
                <w:numId w:val="30"/>
              </w:numPr>
              <w:spacing w:after="0"/>
              <w:rPr>
                <w:rFonts w:eastAsia="SimSun"/>
                <w:sz w:val="22"/>
                <w:szCs w:val="22"/>
                <w:lang w:eastAsia="zh-CN"/>
              </w:rPr>
            </w:pPr>
            <w:r w:rsidRPr="00360D29">
              <w:rPr>
                <w:rFonts w:eastAsia="SimSun" w:hint="eastAsia"/>
                <w:sz w:val="22"/>
                <w:szCs w:val="22"/>
                <w:lang w:eastAsia="zh-CN"/>
              </w:rPr>
              <w:t>Alt.1: R15 baseline</w:t>
            </w:r>
          </w:p>
          <w:p w14:paraId="5C3E404E" w14:textId="77777777" w:rsidR="00360D29" w:rsidRPr="00360D29" w:rsidRDefault="00360D29" w:rsidP="00360D29">
            <w:pPr>
              <w:numPr>
                <w:ilvl w:val="3"/>
                <w:numId w:val="30"/>
              </w:numPr>
              <w:spacing w:after="0"/>
              <w:rPr>
                <w:rFonts w:eastAsia="SimSun"/>
                <w:sz w:val="22"/>
                <w:szCs w:val="22"/>
                <w:lang w:eastAsia="zh-CN"/>
              </w:rPr>
            </w:pPr>
            <w:r w:rsidRPr="00360D29">
              <w:rPr>
                <w:rFonts w:eastAsia="SimSun" w:hint="eastAsia"/>
                <w:sz w:val="22"/>
                <w:szCs w:val="22"/>
                <w:lang w:eastAsia="zh-CN"/>
              </w:rPr>
              <w:t>Alt.2: Delta CQI</w:t>
            </w:r>
          </w:p>
          <w:p w14:paraId="5B35D869" w14:textId="77777777" w:rsidR="00360D29" w:rsidRPr="00360D29" w:rsidRDefault="00360D29" w:rsidP="00360D29">
            <w:pPr>
              <w:numPr>
                <w:ilvl w:val="3"/>
                <w:numId w:val="30"/>
              </w:numPr>
              <w:spacing w:after="0"/>
              <w:rPr>
                <w:rFonts w:eastAsia="SimSun"/>
                <w:sz w:val="22"/>
                <w:szCs w:val="22"/>
                <w:lang w:eastAsia="zh-CN"/>
              </w:rPr>
            </w:pPr>
            <w:r w:rsidRPr="00360D29">
              <w:rPr>
                <w:rFonts w:eastAsia="SimSun" w:hint="eastAsia"/>
                <w:sz w:val="22"/>
                <w:szCs w:val="22"/>
                <w:lang w:eastAsia="zh-CN"/>
              </w:rPr>
              <w:t>Alt.3: Delta SINR</w:t>
            </w:r>
          </w:p>
          <w:p w14:paraId="3BBC1973" w14:textId="77777777" w:rsidR="00360D29" w:rsidRPr="00360D29" w:rsidRDefault="00360D29" w:rsidP="00360D29">
            <w:pPr>
              <w:numPr>
                <w:ilvl w:val="2"/>
                <w:numId w:val="30"/>
              </w:numPr>
              <w:spacing w:after="0"/>
              <w:rPr>
                <w:rFonts w:eastAsia="SimSun"/>
                <w:sz w:val="22"/>
                <w:szCs w:val="22"/>
                <w:lang w:eastAsia="zh-CN"/>
              </w:rPr>
            </w:pPr>
            <w:r w:rsidRPr="00360D29">
              <w:rPr>
                <w:rFonts w:eastAsia="SimSun" w:hint="eastAsia"/>
                <w:sz w:val="22"/>
                <w:szCs w:val="22"/>
                <w:lang w:eastAsia="zh-CN"/>
              </w:rPr>
              <w:t>For report timeline</w:t>
            </w:r>
          </w:p>
          <w:p w14:paraId="3A291A6F" w14:textId="77777777" w:rsidR="00360D29" w:rsidRPr="00360D29" w:rsidRDefault="00360D29" w:rsidP="00360D29">
            <w:pPr>
              <w:numPr>
                <w:ilvl w:val="3"/>
                <w:numId w:val="30"/>
              </w:numPr>
              <w:spacing w:after="0"/>
              <w:rPr>
                <w:rFonts w:eastAsia="SimSun"/>
                <w:sz w:val="22"/>
                <w:szCs w:val="22"/>
                <w:lang w:eastAsia="zh-CN"/>
              </w:rPr>
            </w:pPr>
            <w:r w:rsidRPr="00360D29">
              <w:rPr>
                <w:rFonts w:eastAsia="SimSun" w:hint="eastAsia"/>
                <w:sz w:val="22"/>
                <w:szCs w:val="22"/>
                <w:lang w:eastAsia="zh-CN"/>
              </w:rPr>
              <w:t>Alt.1: R15 timeline</w:t>
            </w:r>
          </w:p>
          <w:p w14:paraId="55E7DD01" w14:textId="77777777" w:rsidR="00360D29" w:rsidRPr="00360D29" w:rsidRDefault="00360D29" w:rsidP="00360D29">
            <w:pPr>
              <w:numPr>
                <w:ilvl w:val="3"/>
                <w:numId w:val="30"/>
              </w:numPr>
              <w:spacing w:after="0"/>
              <w:rPr>
                <w:rFonts w:eastAsia="SimSun"/>
                <w:sz w:val="22"/>
                <w:szCs w:val="22"/>
                <w:lang w:eastAsia="zh-CN"/>
              </w:rPr>
            </w:pPr>
            <w:r w:rsidRPr="00360D29">
              <w:rPr>
                <w:rFonts w:eastAsia="SimSun" w:hint="eastAsia"/>
                <w:sz w:val="22"/>
                <w:szCs w:val="22"/>
                <w:lang w:eastAsia="zh-CN"/>
              </w:rPr>
              <w:t>Alt.2: New timeline</w:t>
            </w:r>
          </w:p>
          <w:p w14:paraId="3B16508C" w14:textId="77777777" w:rsidR="00360D29" w:rsidRPr="00360D29" w:rsidRDefault="00360D29" w:rsidP="00360D29">
            <w:pPr>
              <w:numPr>
                <w:ilvl w:val="1"/>
                <w:numId w:val="30"/>
              </w:numPr>
              <w:spacing w:after="0"/>
              <w:rPr>
                <w:rFonts w:eastAsia="SimSun"/>
                <w:sz w:val="22"/>
                <w:szCs w:val="22"/>
                <w:lang w:eastAsia="zh-CN"/>
              </w:rPr>
            </w:pPr>
            <w:r w:rsidRPr="00360D29">
              <w:rPr>
                <w:rFonts w:eastAsia="SimSun" w:hint="eastAsia"/>
                <w:sz w:val="22"/>
                <w:szCs w:val="22"/>
                <w:lang w:eastAsia="zh-CN"/>
              </w:rPr>
              <w:t xml:space="preserve">Opt.2: </w:t>
            </w:r>
            <w:r w:rsidRPr="00360D29">
              <w:rPr>
                <w:rFonts w:eastAsia="SimSun"/>
                <w:sz w:val="22"/>
                <w:szCs w:val="22"/>
                <w:lang w:eastAsia="zh-CN"/>
              </w:rPr>
              <w:t>A-CSI</w:t>
            </w:r>
            <w:r w:rsidRPr="00360D29">
              <w:rPr>
                <w:rFonts w:eastAsia="SimSun" w:hint="eastAsia"/>
                <w:sz w:val="22"/>
                <w:szCs w:val="22"/>
                <w:lang w:eastAsia="zh-CN"/>
              </w:rPr>
              <w:t xml:space="preserve"> report</w:t>
            </w:r>
            <w:r w:rsidRPr="00360D29">
              <w:rPr>
                <w:rFonts w:eastAsia="SimSun"/>
                <w:sz w:val="22"/>
                <w:szCs w:val="22"/>
                <w:lang w:eastAsia="zh-CN"/>
              </w:rPr>
              <w:t xml:space="preserve"> on PUCCH</w:t>
            </w:r>
            <w:r w:rsidRPr="00360D29">
              <w:rPr>
                <w:rFonts w:eastAsia="SimSun" w:hint="eastAsia"/>
                <w:sz w:val="22"/>
                <w:szCs w:val="22"/>
                <w:lang w:eastAsia="zh-CN"/>
              </w:rPr>
              <w:t xml:space="preserve"> based on group-common PDCCH</w:t>
            </w:r>
            <w:r w:rsidRPr="00360D29">
              <w:rPr>
                <w:rFonts w:eastAsia="SimSun"/>
                <w:sz w:val="22"/>
                <w:szCs w:val="22"/>
                <w:lang w:eastAsia="zh-CN"/>
              </w:rPr>
              <w:t xml:space="preserve"> (similar to A-SRS triggering in GC-PDCCH in Rel-15) using Rel-15 mechanisms for measurement source, report </w:t>
            </w:r>
            <w:proofErr w:type="spellStart"/>
            <w:r w:rsidRPr="00360D29">
              <w:rPr>
                <w:rFonts w:eastAsia="SimSun"/>
                <w:sz w:val="22"/>
                <w:szCs w:val="22"/>
                <w:lang w:eastAsia="zh-CN"/>
              </w:rPr>
              <w:t>quatity</w:t>
            </w:r>
            <w:proofErr w:type="spellEnd"/>
            <w:r w:rsidRPr="00360D29">
              <w:rPr>
                <w:rFonts w:eastAsia="SimSun"/>
                <w:sz w:val="22"/>
                <w:szCs w:val="22"/>
                <w:lang w:eastAsia="zh-CN"/>
              </w:rPr>
              <w:t>, and timeline (A-CSI triggered to transmit on PUSCH)</w:t>
            </w:r>
          </w:p>
          <w:p w14:paraId="621CD4E3" w14:textId="77777777" w:rsidR="00360D29" w:rsidRPr="00360D29" w:rsidRDefault="00360D29" w:rsidP="00360D29">
            <w:pPr>
              <w:numPr>
                <w:ilvl w:val="1"/>
                <w:numId w:val="30"/>
              </w:numPr>
              <w:spacing w:after="0"/>
              <w:rPr>
                <w:rFonts w:eastAsia="SimSun"/>
                <w:sz w:val="22"/>
                <w:szCs w:val="22"/>
                <w:lang w:eastAsia="zh-CN"/>
              </w:rPr>
            </w:pPr>
            <w:r w:rsidRPr="00360D29">
              <w:rPr>
                <w:rFonts w:eastAsia="SimSun"/>
                <w:sz w:val="22"/>
                <w:szCs w:val="22"/>
                <w:lang w:eastAsia="zh-CN"/>
              </w:rPr>
              <w:t>Opt.3: No A-CSI on PUCCH due to this SI</w:t>
            </w:r>
          </w:p>
          <w:p w14:paraId="019B1E6C" w14:textId="7F0C704F" w:rsidR="00B342A7" w:rsidRPr="00360D29" w:rsidRDefault="00360D29" w:rsidP="00360D29">
            <w:pPr>
              <w:spacing w:after="0"/>
              <w:rPr>
                <w:sz w:val="22"/>
                <w:szCs w:val="22"/>
              </w:rPr>
            </w:pPr>
            <w:r w:rsidRPr="00360D29">
              <w:rPr>
                <w:sz w:val="22"/>
                <w:szCs w:val="22"/>
              </w:rPr>
              <w:t>Companies are encouraged to perform more evaluations/analysis w.r.t. the above options to facilitate coming up with observations and eventually drawing conclusion</w:t>
            </w:r>
          </w:p>
        </w:tc>
      </w:tr>
    </w:tbl>
    <w:p w14:paraId="2174901D" w14:textId="77777777" w:rsidR="001C0FAE" w:rsidRDefault="001C0FAE" w:rsidP="00B342A7">
      <w:pPr>
        <w:jc w:val="both"/>
        <w:rPr>
          <w:rFonts w:eastAsiaTheme="minorEastAsia"/>
          <w:sz w:val="22"/>
          <w:lang w:val="en-US"/>
        </w:rPr>
      </w:pPr>
    </w:p>
    <w:p w14:paraId="36FB9A84" w14:textId="44802939" w:rsidR="003D5E0C" w:rsidRPr="00586691" w:rsidRDefault="003D5E0C" w:rsidP="00B342A7">
      <w:pPr>
        <w:jc w:val="both"/>
        <w:rPr>
          <w:rFonts w:eastAsiaTheme="minorEastAsia"/>
          <w:sz w:val="22"/>
          <w:lang w:val="en-US"/>
        </w:rPr>
      </w:pPr>
      <w:r w:rsidRPr="00586691">
        <w:rPr>
          <w:rFonts w:eastAsiaTheme="minorEastAsia"/>
          <w:sz w:val="22"/>
          <w:lang w:val="en-US"/>
        </w:rPr>
        <w:t>In this contribution</w:t>
      </w:r>
      <w:r w:rsidR="00116C9C">
        <w:rPr>
          <w:rFonts w:ascii="SimSun" w:eastAsia="SimSun" w:hAnsi="SimSun"/>
          <w:sz w:val="22"/>
          <w:lang w:val="en-US" w:eastAsia="zh-CN"/>
        </w:rPr>
        <w:t>,</w:t>
      </w:r>
      <w:r w:rsidR="005A7F1C">
        <w:rPr>
          <w:rFonts w:ascii="SimSun" w:eastAsia="SimSun" w:hAnsi="SimSun"/>
          <w:sz w:val="22"/>
          <w:lang w:val="en-US" w:eastAsia="zh-CN"/>
        </w:rPr>
        <w:t xml:space="preserve"> </w:t>
      </w:r>
      <w:r w:rsidR="00456ED2">
        <w:rPr>
          <w:rFonts w:eastAsia="SimSun"/>
          <w:sz w:val="22"/>
          <w:lang w:eastAsia="zh-CN"/>
        </w:rPr>
        <w:t>we</w:t>
      </w:r>
      <w:r w:rsidR="00E97AAD">
        <w:rPr>
          <w:rFonts w:eastAsia="SimSun"/>
          <w:sz w:val="22"/>
          <w:lang w:eastAsia="zh-CN"/>
        </w:rPr>
        <w:t xml:space="preserve"> </w:t>
      </w:r>
      <w:r w:rsidR="003961DD">
        <w:rPr>
          <w:rFonts w:eastAsia="SimSun"/>
          <w:sz w:val="22"/>
          <w:lang w:eastAsia="zh-CN"/>
        </w:rPr>
        <w:t xml:space="preserve">first </w:t>
      </w:r>
      <w:r w:rsidR="00E97AAD">
        <w:rPr>
          <w:rFonts w:eastAsia="SimSun"/>
          <w:sz w:val="22"/>
          <w:lang w:eastAsia="zh-CN"/>
        </w:rPr>
        <w:t xml:space="preserve">discuss </w:t>
      </w:r>
      <w:r w:rsidR="00412B08">
        <w:rPr>
          <w:rFonts w:eastAsia="SimSun"/>
          <w:sz w:val="22"/>
          <w:lang w:eastAsia="zh-CN"/>
        </w:rPr>
        <w:t xml:space="preserve">how to enable </w:t>
      </w:r>
      <w:r w:rsidR="00E97AAD">
        <w:rPr>
          <w:rFonts w:eastAsia="SimSun"/>
          <w:sz w:val="22"/>
          <w:lang w:eastAsia="zh-CN"/>
        </w:rPr>
        <w:t>more than one PUCCH for HARQ-ACK within a slot</w:t>
      </w:r>
      <w:r w:rsidR="00412B08">
        <w:rPr>
          <w:rFonts w:eastAsia="SimSun"/>
          <w:sz w:val="22"/>
          <w:lang w:eastAsia="zh-CN"/>
        </w:rPr>
        <w:t xml:space="preserve"> </w:t>
      </w:r>
      <w:r w:rsidR="00461759">
        <w:rPr>
          <w:rFonts w:eastAsia="SimSun"/>
          <w:sz w:val="22"/>
          <w:lang w:eastAsia="zh-CN"/>
        </w:rPr>
        <w:t xml:space="preserve">for semi-static HARQ-ACK codebook and dynamic HARQ-ACK codebook. </w:t>
      </w:r>
      <w:r w:rsidR="003E604F">
        <w:rPr>
          <w:rFonts w:eastAsia="SimSun"/>
          <w:sz w:val="22"/>
          <w:lang w:eastAsia="zh-CN"/>
        </w:rPr>
        <w:t xml:space="preserve">Then we further discuss the HARQ-ACK codebook for </w:t>
      </w:r>
      <w:proofErr w:type="spellStart"/>
      <w:r w:rsidR="003E604F">
        <w:rPr>
          <w:rFonts w:eastAsia="SimSun"/>
          <w:sz w:val="22"/>
          <w:lang w:eastAsia="zh-CN"/>
        </w:rPr>
        <w:t>eMBB</w:t>
      </w:r>
      <w:proofErr w:type="spellEnd"/>
      <w:r w:rsidR="003E604F">
        <w:rPr>
          <w:rFonts w:eastAsia="SimSun"/>
          <w:sz w:val="22"/>
          <w:lang w:eastAsia="zh-CN"/>
        </w:rPr>
        <w:t xml:space="preserve"> and URLLC multiplexing. </w:t>
      </w:r>
      <w:r w:rsidR="00461759">
        <w:rPr>
          <w:rFonts w:eastAsia="SimSun"/>
          <w:sz w:val="22"/>
          <w:lang w:eastAsia="zh-CN"/>
        </w:rPr>
        <w:t xml:space="preserve">In addition, we also share our views on </w:t>
      </w:r>
      <w:r w:rsidR="00412B08">
        <w:rPr>
          <w:rFonts w:eastAsia="SimSun"/>
          <w:sz w:val="22"/>
          <w:lang w:eastAsia="zh-CN"/>
        </w:rPr>
        <w:t>A-CSI report on PUCCH</w:t>
      </w:r>
      <w:r w:rsidR="00E97AAD">
        <w:rPr>
          <w:rFonts w:eastAsia="SimSun"/>
          <w:sz w:val="22"/>
          <w:lang w:eastAsia="zh-CN"/>
        </w:rPr>
        <w:t>.</w:t>
      </w:r>
    </w:p>
    <w:p w14:paraId="15816875" w14:textId="547F13D0" w:rsidR="00DE4F51" w:rsidRDefault="00521DC8" w:rsidP="00DE4F51">
      <w:pPr>
        <w:pStyle w:val="1"/>
        <w:numPr>
          <w:ilvl w:val="0"/>
          <w:numId w:val="6"/>
        </w:numPr>
        <w:spacing w:after="120"/>
        <w:jc w:val="both"/>
        <w:rPr>
          <w:rFonts w:eastAsia="DengXian"/>
          <w:b/>
          <w:lang w:val="en-US" w:eastAsia="zh-CN"/>
        </w:rPr>
      </w:pPr>
      <w:r>
        <w:rPr>
          <w:rFonts w:eastAsia="DengXian" w:hint="eastAsia"/>
          <w:b/>
          <w:lang w:val="en-US" w:eastAsia="zh-CN"/>
        </w:rPr>
        <w:t>M</w:t>
      </w:r>
      <w:r>
        <w:rPr>
          <w:rFonts w:eastAsia="DengXian"/>
          <w:b/>
          <w:lang w:val="en-US" w:eastAsia="zh-CN"/>
        </w:rPr>
        <w:t xml:space="preserve">ore than one PUCCH with HARQ-ACK </w:t>
      </w:r>
      <w:r w:rsidR="00412B08">
        <w:rPr>
          <w:rFonts w:eastAsia="DengXian"/>
          <w:b/>
          <w:lang w:val="en-US" w:eastAsia="zh-CN"/>
        </w:rPr>
        <w:t>with</w:t>
      </w:r>
      <w:r>
        <w:rPr>
          <w:rFonts w:eastAsia="DengXian"/>
          <w:b/>
          <w:lang w:val="en-US" w:eastAsia="zh-CN"/>
        </w:rPr>
        <w:t>in a slot</w:t>
      </w:r>
    </w:p>
    <w:p w14:paraId="0B46CC65" w14:textId="67A9CB3F" w:rsidR="00AD12E6" w:rsidRDefault="00AD12E6" w:rsidP="00F2178E">
      <w:pPr>
        <w:spacing w:afterLines="50" w:after="120"/>
        <w:jc w:val="both"/>
        <w:rPr>
          <w:rFonts w:eastAsia="SimSun"/>
          <w:sz w:val="22"/>
          <w:lang w:val="en-US" w:eastAsia="zh-CN"/>
        </w:rPr>
      </w:pPr>
      <w:r>
        <w:rPr>
          <w:rFonts w:eastAsia="SimSun" w:hint="eastAsia"/>
          <w:sz w:val="22"/>
          <w:lang w:val="en-US" w:eastAsia="zh-CN"/>
        </w:rPr>
        <w:t xml:space="preserve">In </w:t>
      </w:r>
      <w:r>
        <w:rPr>
          <w:rFonts w:eastAsia="SimSun"/>
          <w:sz w:val="22"/>
          <w:lang w:val="en-US" w:eastAsia="zh-CN"/>
        </w:rPr>
        <w:t>Rel.15, the HAR</w:t>
      </w:r>
      <w:r>
        <w:rPr>
          <w:rFonts w:eastAsia="SimSun" w:hint="eastAsia"/>
          <w:sz w:val="22"/>
          <w:lang w:val="en-US" w:eastAsia="zh-CN"/>
        </w:rPr>
        <w:t>Q</w:t>
      </w:r>
      <w:r>
        <w:rPr>
          <w:rFonts w:eastAsia="SimSun"/>
          <w:sz w:val="22"/>
          <w:lang w:val="en-US" w:eastAsia="zh-CN"/>
        </w:rPr>
        <w:t xml:space="preserve">-ACKs </w:t>
      </w:r>
      <w:r w:rsidR="004B1B03">
        <w:rPr>
          <w:rFonts w:eastAsia="SimSun"/>
          <w:sz w:val="22"/>
          <w:lang w:val="en-US" w:eastAsia="zh-CN"/>
        </w:rPr>
        <w:t xml:space="preserve">transmitted </w:t>
      </w:r>
      <w:r>
        <w:rPr>
          <w:rFonts w:eastAsia="SimSun"/>
          <w:sz w:val="22"/>
          <w:lang w:val="en-US" w:eastAsia="zh-CN"/>
        </w:rPr>
        <w:t>in one slot are</w:t>
      </w:r>
      <w:r w:rsidR="004B1B03">
        <w:rPr>
          <w:rFonts w:eastAsia="SimSun"/>
          <w:sz w:val="22"/>
          <w:lang w:val="en-US" w:eastAsia="zh-CN"/>
        </w:rPr>
        <w:t xml:space="preserve"> multiplexed </w:t>
      </w:r>
      <w:r>
        <w:rPr>
          <w:rFonts w:eastAsia="SimSun"/>
          <w:sz w:val="22"/>
          <w:lang w:val="en-US" w:eastAsia="zh-CN"/>
        </w:rPr>
        <w:t xml:space="preserve">into one HARQ-ACK codebook and the HARQ-ACK codebook is transmitted </w:t>
      </w:r>
      <w:r w:rsidR="00386707">
        <w:rPr>
          <w:rFonts w:eastAsiaTheme="minorEastAsia" w:hint="eastAsia"/>
          <w:sz w:val="22"/>
          <w:lang w:val="en-US"/>
        </w:rPr>
        <w:t>using</w:t>
      </w:r>
      <w:r w:rsidR="00386707">
        <w:rPr>
          <w:rFonts w:eastAsia="SimSun"/>
          <w:sz w:val="22"/>
          <w:lang w:val="en-US" w:eastAsia="zh-CN"/>
        </w:rPr>
        <w:t xml:space="preserve"> </w:t>
      </w:r>
      <w:r>
        <w:rPr>
          <w:rFonts w:eastAsia="SimSun"/>
          <w:sz w:val="22"/>
          <w:lang w:val="en-US" w:eastAsia="zh-CN"/>
        </w:rPr>
        <w:t xml:space="preserve">the PUCCH resource indicated by </w:t>
      </w:r>
      <w:r w:rsidR="00531DF9" w:rsidRPr="00F2178E">
        <w:rPr>
          <w:rFonts w:eastAsia="SimSun"/>
          <w:sz w:val="22"/>
          <w:lang w:val="en-US" w:eastAsia="zh-CN"/>
        </w:rPr>
        <w:t xml:space="preserve">a PUCCH resource indicator field </w:t>
      </w:r>
      <w:r w:rsidR="00531DF9" w:rsidRPr="00F2178E">
        <w:rPr>
          <w:rFonts w:eastAsia="SimSun"/>
          <w:sz w:val="22"/>
          <w:lang w:val="en-US" w:eastAsia="zh-CN"/>
        </w:rPr>
        <w:lastRenderedPageBreak/>
        <w:t xml:space="preserve">in </w:t>
      </w:r>
      <w:r>
        <w:rPr>
          <w:rFonts w:eastAsia="SimSun"/>
          <w:sz w:val="22"/>
          <w:lang w:val="en-US" w:eastAsia="zh-CN"/>
        </w:rPr>
        <w:t xml:space="preserve">the last </w:t>
      </w:r>
      <w:r w:rsidR="00531DF9">
        <w:rPr>
          <w:rFonts w:eastAsia="SimSun"/>
          <w:sz w:val="22"/>
          <w:lang w:val="en-US" w:eastAsia="zh-CN"/>
        </w:rPr>
        <w:t xml:space="preserve">DL </w:t>
      </w:r>
      <w:r>
        <w:rPr>
          <w:rFonts w:eastAsia="SimSun"/>
          <w:sz w:val="22"/>
          <w:lang w:val="en-US" w:eastAsia="zh-CN"/>
        </w:rPr>
        <w:t>DCI</w:t>
      </w:r>
      <w:r w:rsidR="00531DF9">
        <w:rPr>
          <w:rFonts w:eastAsia="SimSun"/>
          <w:sz w:val="22"/>
          <w:lang w:val="en-US" w:eastAsia="zh-CN"/>
        </w:rPr>
        <w:t xml:space="preserve"> </w:t>
      </w:r>
      <w:r w:rsidR="00531DF9" w:rsidRPr="00F2178E">
        <w:rPr>
          <w:rFonts w:eastAsia="SimSun"/>
          <w:sz w:val="22"/>
          <w:lang w:val="en-US" w:eastAsia="zh-CN"/>
        </w:rPr>
        <w:t>among the DL DCIs that have a value of a PDSCH-to-</w:t>
      </w:r>
      <w:proofErr w:type="spellStart"/>
      <w:r w:rsidR="00531DF9" w:rsidRPr="00F2178E">
        <w:rPr>
          <w:rFonts w:eastAsia="SimSun"/>
          <w:sz w:val="22"/>
          <w:lang w:val="en-US" w:eastAsia="zh-CN"/>
        </w:rPr>
        <w:t>HARQ_feedback</w:t>
      </w:r>
      <w:proofErr w:type="spellEnd"/>
      <w:r w:rsidR="00531DF9" w:rsidRPr="00F2178E">
        <w:rPr>
          <w:rFonts w:eastAsia="SimSun"/>
          <w:sz w:val="22"/>
          <w:lang w:val="en-US" w:eastAsia="zh-CN"/>
        </w:rPr>
        <w:t xml:space="preserve"> timing indicator field indicating a same slot for the PUCCH transmission</w:t>
      </w:r>
      <w:r>
        <w:rPr>
          <w:rFonts w:eastAsia="SimSun"/>
          <w:sz w:val="22"/>
          <w:lang w:val="en-US" w:eastAsia="zh-CN"/>
        </w:rPr>
        <w:t xml:space="preserve">, as shown </w:t>
      </w:r>
      <w:r>
        <w:rPr>
          <w:rFonts w:eastAsia="SimSun" w:hint="eastAsia"/>
          <w:sz w:val="22"/>
          <w:lang w:val="en-US" w:eastAsia="zh-CN"/>
        </w:rPr>
        <w:t>in</w:t>
      </w:r>
      <w:r>
        <w:rPr>
          <w:rFonts w:eastAsia="SimSun"/>
          <w:sz w:val="22"/>
          <w:lang w:val="en-US" w:eastAsia="zh-CN"/>
        </w:rPr>
        <w:t xml:space="preserve"> </w:t>
      </w:r>
      <w:r>
        <w:rPr>
          <w:rFonts w:eastAsia="SimSun" w:hint="eastAsia"/>
          <w:sz w:val="22"/>
          <w:lang w:val="en-US" w:eastAsia="zh-CN"/>
        </w:rPr>
        <w:t>Fig.</w:t>
      </w:r>
      <w:r>
        <w:rPr>
          <w:rFonts w:eastAsia="SimSun"/>
          <w:sz w:val="22"/>
          <w:lang w:val="en-US" w:eastAsia="zh-CN"/>
        </w:rPr>
        <w:t>1</w:t>
      </w:r>
      <w:r>
        <w:rPr>
          <w:rFonts w:eastAsia="SimSun" w:hint="eastAsia"/>
          <w:sz w:val="22"/>
          <w:lang w:val="en-US" w:eastAsia="zh-CN"/>
        </w:rPr>
        <w:t>.</w:t>
      </w:r>
      <w:r>
        <w:rPr>
          <w:rFonts w:eastAsia="SimSun"/>
          <w:sz w:val="22"/>
          <w:lang w:val="en-US" w:eastAsia="zh-CN"/>
        </w:rPr>
        <w:t xml:space="preserve"> </w:t>
      </w:r>
    </w:p>
    <w:p w14:paraId="361C0739" w14:textId="77777777" w:rsidR="00AD12E6" w:rsidRDefault="00AD12E6" w:rsidP="00AD12E6">
      <w:pPr>
        <w:spacing w:afterLines="50" w:after="120"/>
        <w:jc w:val="center"/>
        <w:rPr>
          <w:rFonts w:eastAsia="SimSun"/>
          <w:sz w:val="22"/>
          <w:lang w:val="en-US" w:eastAsia="zh-CN"/>
        </w:rPr>
      </w:pPr>
      <w:r>
        <w:rPr>
          <w:rFonts w:eastAsia="SimSun"/>
          <w:noProof/>
          <w:sz w:val="22"/>
          <w:lang w:val="en-US"/>
        </w:rPr>
        <w:drawing>
          <wp:inline distT="0" distB="0" distL="0" distR="0" wp14:anchorId="03EEAAEA" wp14:editId="42D8AF8A">
            <wp:extent cx="4794637" cy="11925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13035" cy="1197106"/>
                    </a:xfrm>
                    <a:prstGeom prst="rect">
                      <a:avLst/>
                    </a:prstGeom>
                    <a:noFill/>
                  </pic:spPr>
                </pic:pic>
              </a:graphicData>
            </a:graphic>
          </wp:inline>
        </w:drawing>
      </w:r>
    </w:p>
    <w:p w14:paraId="6C4DE8F3" w14:textId="0A0BA720" w:rsidR="00AD12E6" w:rsidRDefault="00AD12E6" w:rsidP="00AD12E6">
      <w:pPr>
        <w:spacing w:afterLines="50" w:after="120"/>
        <w:jc w:val="center"/>
        <w:rPr>
          <w:rFonts w:eastAsia="SimSun"/>
          <w:sz w:val="22"/>
          <w:lang w:val="en-US" w:eastAsia="zh-CN"/>
        </w:rPr>
      </w:pPr>
      <w:r>
        <w:rPr>
          <w:rFonts w:eastAsia="SimSun" w:hint="eastAsia"/>
          <w:sz w:val="22"/>
          <w:lang w:val="en-US" w:eastAsia="zh-CN"/>
        </w:rPr>
        <w:t>F</w:t>
      </w:r>
      <w:r>
        <w:rPr>
          <w:rFonts w:eastAsia="SimSun"/>
          <w:sz w:val="22"/>
          <w:lang w:val="en-US" w:eastAsia="zh-CN"/>
        </w:rPr>
        <w:t>ig.1</w:t>
      </w:r>
      <w:r>
        <w:rPr>
          <w:rFonts w:eastAsia="SimSun"/>
          <w:sz w:val="22"/>
          <w:lang w:val="en-US" w:eastAsia="zh-CN"/>
        </w:rPr>
        <w:tab/>
        <w:t>HARQ-ACK feedback in Rel.15</w:t>
      </w:r>
    </w:p>
    <w:p w14:paraId="64AAE602" w14:textId="26A9429C" w:rsidR="00AD12E6" w:rsidRPr="00AD12E6" w:rsidRDefault="00AD12E6" w:rsidP="00C778C6">
      <w:pPr>
        <w:jc w:val="both"/>
        <w:rPr>
          <w:rFonts w:eastAsia="SimSun"/>
          <w:sz w:val="22"/>
          <w:szCs w:val="22"/>
          <w:lang w:val="en-US" w:eastAsia="zh-CN"/>
        </w:rPr>
      </w:pPr>
      <w:r w:rsidRPr="00AD12E6">
        <w:rPr>
          <w:rFonts w:eastAsia="SimSun" w:hint="eastAsia"/>
          <w:sz w:val="22"/>
          <w:szCs w:val="22"/>
          <w:lang w:val="en-US" w:eastAsia="zh-CN"/>
        </w:rPr>
        <w:t>I</w:t>
      </w:r>
      <w:r w:rsidRPr="00AD12E6">
        <w:rPr>
          <w:rFonts w:eastAsia="SimSun"/>
          <w:sz w:val="22"/>
          <w:szCs w:val="22"/>
          <w:lang w:val="en-US" w:eastAsia="zh-CN"/>
        </w:rPr>
        <w:t xml:space="preserve">n the RAN1#95 meeting, it was agreed that </w:t>
      </w:r>
      <w:r w:rsidR="00C815E9" w:rsidRPr="00AD12E6">
        <w:rPr>
          <w:rFonts w:eastAsia="SimSun"/>
          <w:sz w:val="22"/>
          <w:szCs w:val="22"/>
        </w:rPr>
        <w:t>multiple</w:t>
      </w:r>
      <w:r w:rsidRPr="00AD12E6">
        <w:rPr>
          <w:rFonts w:eastAsia="SimSun"/>
          <w:sz w:val="22"/>
          <w:szCs w:val="22"/>
        </w:rPr>
        <w:t xml:space="preserve"> </w:t>
      </w:r>
      <w:r w:rsidRPr="00AD12E6">
        <w:rPr>
          <w:rFonts w:eastAsia="SimSun"/>
          <w:color w:val="000000"/>
          <w:sz w:val="22"/>
          <w:szCs w:val="22"/>
        </w:rPr>
        <w:t>PUCCHs for</w:t>
      </w:r>
      <w:r w:rsidRPr="00AD12E6">
        <w:rPr>
          <w:rFonts w:eastAsia="SimSun"/>
          <w:sz w:val="22"/>
          <w:szCs w:val="22"/>
        </w:rPr>
        <w:t xml:space="preserve"> HARQ-ACK within a slot should be supported in R16.</w:t>
      </w:r>
      <w:r w:rsidR="008B4298">
        <w:rPr>
          <w:rFonts w:eastAsia="SimSun"/>
          <w:sz w:val="22"/>
          <w:szCs w:val="22"/>
        </w:rPr>
        <w:t xml:space="preserve"> </w:t>
      </w:r>
      <w:r w:rsidR="001213B2">
        <w:rPr>
          <w:rFonts w:eastAsia="SimSun"/>
          <w:sz w:val="22"/>
          <w:szCs w:val="22"/>
        </w:rPr>
        <w:t xml:space="preserve">Therefore, </w:t>
      </w:r>
      <w:r w:rsidR="001359B7">
        <w:rPr>
          <w:rFonts w:eastAsia="SimSun"/>
          <w:sz w:val="22"/>
          <w:szCs w:val="22"/>
        </w:rPr>
        <w:t xml:space="preserve">multiple HARQ-ACK </w:t>
      </w:r>
      <w:proofErr w:type="gramStart"/>
      <w:r w:rsidR="001359B7">
        <w:rPr>
          <w:rFonts w:eastAsia="SimSun"/>
          <w:sz w:val="22"/>
          <w:szCs w:val="22"/>
        </w:rPr>
        <w:t>codebook</w:t>
      </w:r>
      <w:proofErr w:type="gramEnd"/>
      <w:r w:rsidR="001359B7">
        <w:rPr>
          <w:rFonts w:eastAsia="SimSun"/>
          <w:sz w:val="22"/>
          <w:szCs w:val="22"/>
        </w:rPr>
        <w:t xml:space="preserve"> within one slot should be supported. </w:t>
      </w:r>
      <w:r w:rsidR="001213B2">
        <w:rPr>
          <w:rFonts w:eastAsia="SimSun"/>
          <w:sz w:val="22"/>
          <w:szCs w:val="22"/>
        </w:rPr>
        <w:t xml:space="preserve">UE procedure for reporting HARQ-ACK </w:t>
      </w:r>
      <w:r w:rsidR="001359B7">
        <w:rPr>
          <w:rFonts w:eastAsia="SimSun"/>
          <w:sz w:val="22"/>
          <w:szCs w:val="22"/>
        </w:rPr>
        <w:t xml:space="preserve">for URLLC with/without </w:t>
      </w:r>
      <w:proofErr w:type="spellStart"/>
      <w:r w:rsidR="001359B7">
        <w:rPr>
          <w:rFonts w:eastAsia="SimSun"/>
          <w:sz w:val="22"/>
          <w:szCs w:val="22"/>
        </w:rPr>
        <w:t>eMBB</w:t>
      </w:r>
      <w:proofErr w:type="spellEnd"/>
      <w:r w:rsidR="001359B7">
        <w:rPr>
          <w:rFonts w:eastAsia="SimSun"/>
          <w:sz w:val="22"/>
          <w:szCs w:val="22"/>
        </w:rPr>
        <w:t xml:space="preserve"> needs to be enhanced. In the following, </w:t>
      </w:r>
      <w:r w:rsidR="00C367DB">
        <w:rPr>
          <w:rFonts w:eastAsia="SimSun"/>
          <w:sz w:val="22"/>
          <w:szCs w:val="22"/>
        </w:rPr>
        <w:t>HARQ-ACK codebook determination is discussed.</w:t>
      </w:r>
    </w:p>
    <w:p w14:paraId="029E53D6" w14:textId="4B9A0B28" w:rsidR="002C1233" w:rsidRDefault="004F6F22" w:rsidP="00B35F2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hint="eastAsia"/>
          <w:b/>
          <w:kern w:val="28"/>
          <w:sz w:val="22"/>
          <w:szCs w:val="22"/>
          <w:lang w:val="en-US" w:eastAsia="zh-CN"/>
        </w:rPr>
        <w:t>S</w:t>
      </w:r>
      <w:r>
        <w:rPr>
          <w:rFonts w:ascii="Arial" w:eastAsia="DengXian" w:hAnsi="Arial"/>
          <w:b/>
          <w:kern w:val="28"/>
          <w:sz w:val="22"/>
          <w:szCs w:val="22"/>
          <w:lang w:val="en-US" w:eastAsia="zh-CN"/>
        </w:rPr>
        <w:t>emi-static HARQ-ACK codebook determination</w:t>
      </w:r>
    </w:p>
    <w:p w14:paraId="2C2B3FF4" w14:textId="5F8912BC" w:rsidR="000162FA" w:rsidRPr="00D03A81" w:rsidRDefault="00BD3BC9" w:rsidP="00F2178E">
      <w:pPr>
        <w:spacing w:afterLines="50" w:after="120"/>
        <w:jc w:val="both"/>
        <w:rPr>
          <w:rFonts w:eastAsia="SimSun"/>
          <w:sz w:val="22"/>
          <w:szCs w:val="22"/>
          <w:lang w:val="en-US" w:eastAsia="zh-CN"/>
        </w:rPr>
      </w:pPr>
      <w:r w:rsidRPr="00D03A81">
        <w:rPr>
          <w:rFonts w:eastAsia="SimSun" w:hint="eastAsia"/>
          <w:sz w:val="22"/>
          <w:szCs w:val="22"/>
          <w:lang w:val="en-US" w:eastAsia="zh-CN"/>
        </w:rPr>
        <w:t>In</w:t>
      </w:r>
      <w:r w:rsidRPr="00D03A81">
        <w:rPr>
          <w:rFonts w:eastAsia="SimSun"/>
          <w:sz w:val="22"/>
          <w:szCs w:val="22"/>
          <w:lang w:val="en-US" w:eastAsia="zh-CN"/>
        </w:rPr>
        <w:t xml:space="preserve"> Rel.15, </w:t>
      </w:r>
      <w:r w:rsidR="00D03A81">
        <w:rPr>
          <w:rFonts w:eastAsia="SimSun"/>
          <w:sz w:val="22"/>
          <w:szCs w:val="22"/>
          <w:lang w:val="en-US" w:eastAsia="zh-CN"/>
        </w:rPr>
        <w:t>t</w:t>
      </w:r>
      <w:r w:rsidR="00254FE8" w:rsidRPr="00D03A81">
        <w:rPr>
          <w:rFonts w:eastAsia="SimSun"/>
          <w:sz w:val="22"/>
          <w:szCs w:val="22"/>
          <w:lang w:val="en-US" w:eastAsia="zh-CN"/>
        </w:rPr>
        <w:t xml:space="preserve">he semi-static HARQ-ACK codebook is </w:t>
      </w:r>
      <w:r w:rsidR="00D03A81">
        <w:rPr>
          <w:rFonts w:eastAsia="SimSun"/>
          <w:sz w:val="22"/>
          <w:szCs w:val="22"/>
          <w:lang w:val="en-US" w:eastAsia="zh-CN"/>
        </w:rPr>
        <w:t>determined</w:t>
      </w:r>
      <w:r w:rsidR="00035E28">
        <w:rPr>
          <w:rFonts w:eastAsia="SimSun"/>
          <w:sz w:val="22"/>
          <w:szCs w:val="22"/>
          <w:lang w:val="en-US" w:eastAsia="zh-CN"/>
        </w:rPr>
        <w:t xml:space="preserve"> based on</w:t>
      </w:r>
      <w:r w:rsidR="00BD35D6">
        <w:rPr>
          <w:rFonts w:eastAsia="SimSun"/>
          <w:sz w:val="22"/>
          <w:szCs w:val="22"/>
          <w:lang w:val="en-US" w:eastAsia="zh-CN"/>
        </w:rPr>
        <w:t xml:space="preserve"> </w:t>
      </w:r>
      <w:r w:rsidR="00FF1D68">
        <w:rPr>
          <w:rFonts w:eastAsia="SimSun"/>
          <w:sz w:val="22"/>
          <w:szCs w:val="22"/>
          <w:lang w:val="en-US" w:eastAsia="zh-CN"/>
        </w:rPr>
        <w:t xml:space="preserve">the </w:t>
      </w:r>
      <w:r w:rsidR="00BD35D6">
        <w:rPr>
          <w:rFonts w:eastAsia="SimSun"/>
          <w:sz w:val="22"/>
          <w:szCs w:val="22"/>
          <w:lang w:val="en-US" w:eastAsia="zh-CN"/>
        </w:rPr>
        <w:t>following factors</w:t>
      </w:r>
      <w:r w:rsidR="00035E28">
        <w:rPr>
          <w:rFonts w:eastAsia="SimSun"/>
          <w:sz w:val="22"/>
          <w:szCs w:val="22"/>
          <w:lang w:val="en-US" w:eastAsia="zh-CN"/>
        </w:rPr>
        <w:t>:</w:t>
      </w:r>
    </w:p>
    <w:p w14:paraId="12413B46" w14:textId="466D2CCB" w:rsidR="000162FA" w:rsidRPr="00D03A81" w:rsidRDefault="00CC60E2" w:rsidP="00F2178E">
      <w:pPr>
        <w:numPr>
          <w:ilvl w:val="0"/>
          <w:numId w:val="14"/>
        </w:numPr>
        <w:tabs>
          <w:tab w:val="clear" w:pos="360"/>
        </w:tabs>
        <w:spacing w:afterLines="50" w:after="120"/>
        <w:jc w:val="both"/>
        <w:rPr>
          <w:rFonts w:eastAsia="SimSun"/>
          <w:sz w:val="22"/>
          <w:lang w:val="en-US" w:eastAsia="zh-CN"/>
        </w:rPr>
      </w:pPr>
      <w:r w:rsidRPr="00640493">
        <w:rPr>
          <w:rFonts w:eastAsia="SimSun"/>
          <w:sz w:val="22"/>
          <w:lang w:val="en-US" w:eastAsia="zh-CN"/>
        </w:rPr>
        <w:t>PDSCH-to-</w:t>
      </w:r>
      <w:proofErr w:type="spellStart"/>
      <w:r w:rsidRPr="00640493">
        <w:rPr>
          <w:rFonts w:eastAsia="SimSun"/>
          <w:sz w:val="22"/>
          <w:lang w:val="en-US" w:eastAsia="zh-CN"/>
        </w:rPr>
        <w:t>HARQ_feedback</w:t>
      </w:r>
      <w:proofErr w:type="spellEnd"/>
      <w:r w:rsidRPr="00640493">
        <w:rPr>
          <w:rFonts w:eastAsia="SimSun"/>
          <w:sz w:val="22"/>
          <w:lang w:val="en-US" w:eastAsia="zh-CN"/>
        </w:rPr>
        <w:t xml:space="preserve"> timing</w:t>
      </w:r>
      <w:r w:rsidRPr="00D03A81" w:rsidDel="00CC60E2">
        <w:rPr>
          <w:rFonts w:eastAsia="SimSun"/>
          <w:sz w:val="22"/>
          <w:lang w:val="en-US" w:eastAsia="zh-CN"/>
        </w:rPr>
        <w:t xml:space="preserve"> </w:t>
      </w:r>
      <w:r w:rsidR="00254FE8" w:rsidRPr="00D03A81">
        <w:rPr>
          <w:rFonts w:eastAsia="SimSun"/>
          <w:sz w:val="22"/>
          <w:lang w:val="en-US" w:eastAsia="zh-CN"/>
        </w:rPr>
        <w:t>values K1</w:t>
      </w:r>
    </w:p>
    <w:p w14:paraId="6B8BB8C7" w14:textId="2E1FB670" w:rsidR="000162FA" w:rsidRPr="00D03A81" w:rsidRDefault="00254FE8" w:rsidP="00F2178E">
      <w:pPr>
        <w:numPr>
          <w:ilvl w:val="0"/>
          <w:numId w:val="14"/>
        </w:numPr>
        <w:tabs>
          <w:tab w:val="clear" w:pos="360"/>
        </w:tabs>
        <w:spacing w:afterLines="50" w:after="120"/>
        <w:jc w:val="both"/>
        <w:rPr>
          <w:rFonts w:eastAsia="SimSun"/>
          <w:sz w:val="22"/>
          <w:lang w:val="en-US" w:eastAsia="zh-CN"/>
        </w:rPr>
      </w:pPr>
      <w:r w:rsidRPr="00D03A81">
        <w:rPr>
          <w:rFonts w:eastAsia="SimSun"/>
          <w:sz w:val="22"/>
          <w:lang w:val="en-US" w:eastAsia="zh-CN"/>
        </w:rPr>
        <w:t xml:space="preserve">PDSCH </w:t>
      </w:r>
      <w:r w:rsidR="00555D0F">
        <w:rPr>
          <w:rFonts w:eastAsia="SimSun"/>
          <w:sz w:val="22"/>
          <w:lang w:val="en-US" w:eastAsia="zh-CN"/>
        </w:rPr>
        <w:t xml:space="preserve">time domain </w:t>
      </w:r>
      <w:r w:rsidRPr="00D03A81">
        <w:rPr>
          <w:rFonts w:eastAsia="SimSun"/>
          <w:sz w:val="22"/>
          <w:lang w:val="en-US" w:eastAsia="zh-CN"/>
        </w:rPr>
        <w:t>resource allocation</w:t>
      </w:r>
      <w:r w:rsidR="00284F28">
        <w:rPr>
          <w:rFonts w:eastAsia="SimSun"/>
          <w:sz w:val="22"/>
          <w:lang w:val="en-US" w:eastAsia="zh-CN"/>
        </w:rPr>
        <w:t xml:space="preserve"> </w:t>
      </w:r>
      <w:r w:rsidR="00555D0F">
        <w:rPr>
          <w:rFonts w:eastAsia="SimSun"/>
          <w:sz w:val="22"/>
          <w:lang w:val="en-US" w:eastAsia="zh-CN"/>
        </w:rPr>
        <w:t>(TDRA)</w:t>
      </w:r>
      <w:r w:rsidRPr="00D03A81">
        <w:rPr>
          <w:rFonts w:eastAsia="SimSun"/>
          <w:sz w:val="22"/>
          <w:lang w:val="en-US" w:eastAsia="zh-CN"/>
        </w:rPr>
        <w:t xml:space="preserve"> table</w:t>
      </w:r>
    </w:p>
    <w:p w14:paraId="6A3CAE04" w14:textId="1F9A5547" w:rsidR="000162FA" w:rsidRPr="00D03A81" w:rsidRDefault="00254FE8" w:rsidP="00F2178E">
      <w:pPr>
        <w:numPr>
          <w:ilvl w:val="0"/>
          <w:numId w:val="14"/>
        </w:numPr>
        <w:tabs>
          <w:tab w:val="clear" w:pos="360"/>
        </w:tabs>
        <w:spacing w:afterLines="50" w:after="120"/>
        <w:jc w:val="both"/>
        <w:rPr>
          <w:rFonts w:eastAsia="SimSun"/>
          <w:sz w:val="22"/>
          <w:lang w:val="en-US" w:eastAsia="zh-CN"/>
        </w:rPr>
      </w:pPr>
      <w:r w:rsidRPr="00D03A81">
        <w:rPr>
          <w:rFonts w:eastAsia="SimSun"/>
          <w:sz w:val="22"/>
          <w:lang w:val="en-US" w:eastAsia="zh-CN"/>
        </w:rPr>
        <w:t>The ratio</w:t>
      </w:r>
      <w:r w:rsidR="009204D0">
        <w:rPr>
          <w:rFonts w:eastAsia="SimSun"/>
          <w:sz w:val="22"/>
          <w:lang w:val="en-US" w:eastAsia="zh-CN"/>
        </w:rPr>
        <w:t xml:space="preserve"> </w:t>
      </w:r>
      <m:oMath>
        <m:sSup>
          <m:sSupPr>
            <m:ctrlPr>
              <w:rPr>
                <w:rFonts w:ascii="Cambria Math" w:eastAsia="Cambria Math" w:hAnsi="Cambria Math"/>
                <w:sz w:val="22"/>
                <w:lang w:val="en-US" w:eastAsia="zh-CN"/>
              </w:rPr>
            </m:ctrlPr>
          </m:sSupPr>
          <m:e>
            <m:r>
              <w:rPr>
                <w:rFonts w:ascii="Cambria Math" w:eastAsia="Cambria Math" w:hAnsi="Cambria Math"/>
                <w:sz w:val="22"/>
                <w:lang w:val="en-US" w:eastAsia="zh-CN"/>
              </w:rPr>
              <m:t>2</m:t>
            </m:r>
          </m:e>
          <m:sup>
            <m:r>
              <w:rPr>
                <w:rFonts w:ascii="Cambria Math" w:eastAsia="Cambria Math" w:hAnsi="Cambria Math"/>
                <w:sz w:val="22"/>
                <w:lang w:val="en-US" w:eastAsia="zh-CN"/>
              </w:rPr>
              <m:t>(</m:t>
            </m:r>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DL</m:t>
                </m:r>
              </m:sub>
            </m:sSub>
            <m:r>
              <w:rPr>
                <w:rFonts w:ascii="Cambria Math" w:eastAsia="Cambria Math" w:hAnsi="Cambria Math"/>
                <w:sz w:val="22"/>
                <w:lang w:val="en-US" w:eastAsia="zh-CN"/>
              </w:rPr>
              <m:t>-</m:t>
            </m:r>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UL</m:t>
                </m:r>
              </m:sub>
            </m:sSub>
            <m:r>
              <w:rPr>
                <w:rFonts w:ascii="Cambria Math" w:eastAsia="Cambria Math" w:hAnsi="Cambria Math"/>
                <w:sz w:val="22"/>
                <w:lang w:val="en-US" w:eastAsia="zh-CN"/>
              </w:rPr>
              <m:t>)</m:t>
            </m:r>
          </m:sup>
        </m:sSup>
      </m:oMath>
      <w:r w:rsidRPr="00D03A81">
        <w:rPr>
          <w:rFonts w:eastAsia="SimSun"/>
          <w:sz w:val="22"/>
          <w:lang w:val="en-US" w:eastAsia="zh-CN"/>
        </w:rPr>
        <w:t xml:space="preserve"> between the downlink SCS configuration </w:t>
      </w:r>
      <m:oMath>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DL</m:t>
            </m:r>
          </m:sub>
        </m:sSub>
      </m:oMath>
      <w:r w:rsidRPr="00D03A81">
        <w:rPr>
          <w:rFonts w:eastAsia="SimSun"/>
          <w:sz w:val="22"/>
          <w:lang w:val="en-US" w:eastAsia="zh-CN"/>
        </w:rPr>
        <w:t xml:space="preserve"> and the uplink SCS configuration </w:t>
      </w:r>
      <m:oMath>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UL</m:t>
            </m:r>
          </m:sub>
        </m:sSub>
      </m:oMath>
      <w:r w:rsidRPr="00D03A81">
        <w:rPr>
          <w:rFonts w:eastAsia="SimSun"/>
          <w:sz w:val="22"/>
          <w:vertAlign w:val="subscript"/>
          <w:lang w:val="en-US" w:eastAsia="zh-CN"/>
        </w:rPr>
        <w:t xml:space="preserve"> </w:t>
      </w:r>
      <w:r w:rsidRPr="00D03A81">
        <w:rPr>
          <w:rFonts w:eastAsia="SimSun"/>
          <w:sz w:val="22"/>
          <w:lang w:val="en-US" w:eastAsia="zh-CN"/>
        </w:rPr>
        <w:t>if different numerology b</w:t>
      </w:r>
      <w:r w:rsidR="00BD35D6">
        <w:rPr>
          <w:rFonts w:eastAsia="SimSun"/>
          <w:sz w:val="22"/>
          <w:lang w:val="en-US" w:eastAsia="zh-CN"/>
        </w:rPr>
        <w:t>et</w:t>
      </w:r>
      <w:r w:rsidRPr="00D03A81">
        <w:rPr>
          <w:rFonts w:eastAsia="SimSun"/>
          <w:sz w:val="22"/>
          <w:lang w:val="en-US" w:eastAsia="zh-CN"/>
        </w:rPr>
        <w:t>w</w:t>
      </w:r>
      <w:r w:rsidR="00BD35D6">
        <w:rPr>
          <w:rFonts w:eastAsia="SimSun"/>
          <w:sz w:val="22"/>
          <w:lang w:val="en-US" w:eastAsia="zh-CN"/>
        </w:rPr>
        <w:t>een</w:t>
      </w:r>
      <w:r w:rsidRPr="00D03A81">
        <w:rPr>
          <w:rFonts w:eastAsia="SimSun"/>
          <w:sz w:val="22"/>
          <w:lang w:val="en-US" w:eastAsia="zh-CN"/>
        </w:rPr>
        <w:t xml:space="preserve"> DL and UL is configured</w:t>
      </w:r>
    </w:p>
    <w:p w14:paraId="34ECB5E2" w14:textId="7EC63BA3" w:rsidR="000162FA" w:rsidRPr="00D03A81" w:rsidRDefault="00254FE8" w:rsidP="00F2178E">
      <w:pPr>
        <w:numPr>
          <w:ilvl w:val="0"/>
          <w:numId w:val="14"/>
        </w:numPr>
        <w:tabs>
          <w:tab w:val="clear" w:pos="360"/>
        </w:tabs>
        <w:spacing w:afterLines="50" w:after="120"/>
        <w:jc w:val="both"/>
        <w:rPr>
          <w:rFonts w:eastAsia="SimSun"/>
          <w:lang w:val="en-US" w:eastAsia="zh-CN"/>
        </w:rPr>
      </w:pPr>
      <w:r w:rsidRPr="00D03A81">
        <w:rPr>
          <w:rFonts w:eastAsia="SimSun"/>
          <w:i/>
          <w:iCs/>
          <w:sz w:val="22"/>
          <w:lang w:val="en-US" w:eastAsia="zh-CN"/>
        </w:rPr>
        <w:t>TDD-UL-DL-</w:t>
      </w:r>
      <w:proofErr w:type="spellStart"/>
      <w:r w:rsidRPr="00D03A81">
        <w:rPr>
          <w:rFonts w:eastAsia="SimSun"/>
          <w:i/>
          <w:iCs/>
          <w:sz w:val="22"/>
          <w:lang w:val="en-US" w:eastAsia="zh-CN"/>
        </w:rPr>
        <w:t>ConfigurationCommon</w:t>
      </w:r>
      <w:proofErr w:type="spellEnd"/>
      <w:r w:rsidRPr="00D03A81">
        <w:rPr>
          <w:rFonts w:eastAsia="SimSun"/>
          <w:sz w:val="22"/>
          <w:lang w:val="en-US" w:eastAsia="zh-CN"/>
        </w:rPr>
        <w:t xml:space="preserve"> and </w:t>
      </w:r>
      <w:r w:rsidRPr="00D03A81">
        <w:rPr>
          <w:rFonts w:eastAsia="SimSun"/>
          <w:i/>
          <w:iCs/>
          <w:sz w:val="22"/>
          <w:lang w:val="en-US" w:eastAsia="zh-CN"/>
        </w:rPr>
        <w:t>TDD-UL-DL-</w:t>
      </w:r>
      <w:proofErr w:type="spellStart"/>
      <w:r w:rsidRPr="00D03A81">
        <w:rPr>
          <w:rFonts w:eastAsia="SimSun"/>
          <w:i/>
          <w:iCs/>
          <w:sz w:val="22"/>
          <w:lang w:val="en-US" w:eastAsia="zh-CN"/>
        </w:rPr>
        <w:t>ConfigDedicated</w:t>
      </w:r>
      <w:proofErr w:type="spellEnd"/>
      <w:r w:rsidRPr="00D03A81">
        <w:rPr>
          <w:rFonts w:eastAsia="SimSun"/>
          <w:i/>
          <w:iCs/>
          <w:sz w:val="22"/>
          <w:lang w:val="en-US" w:eastAsia="zh-CN"/>
        </w:rPr>
        <w:t xml:space="preserve"> </w:t>
      </w:r>
      <w:r w:rsidRPr="00D03A81">
        <w:rPr>
          <w:rFonts w:eastAsia="SimSun"/>
          <w:sz w:val="22"/>
          <w:lang w:val="en-US" w:eastAsia="zh-CN"/>
        </w:rPr>
        <w:t xml:space="preserve">as described in </w:t>
      </w:r>
      <w:proofErr w:type="spellStart"/>
      <w:r w:rsidRPr="00D03A81">
        <w:rPr>
          <w:rFonts w:eastAsia="SimSun"/>
          <w:sz w:val="22"/>
          <w:lang w:val="en-US" w:eastAsia="zh-CN"/>
        </w:rPr>
        <w:t>Subclause</w:t>
      </w:r>
      <w:proofErr w:type="spellEnd"/>
      <w:r w:rsidRPr="00D03A81">
        <w:rPr>
          <w:rFonts w:eastAsia="SimSun"/>
          <w:sz w:val="22"/>
          <w:lang w:val="en-US" w:eastAsia="zh-CN"/>
        </w:rPr>
        <w:t xml:space="preserve"> 11.1 of TS38.213</w:t>
      </w:r>
      <w:r w:rsidR="00163C2D">
        <w:rPr>
          <w:rFonts w:eastAsia="SimSun"/>
          <w:sz w:val="22"/>
          <w:lang w:val="en-US" w:eastAsia="zh-CN"/>
        </w:rPr>
        <w:t xml:space="preserve"> </w:t>
      </w:r>
      <w:r w:rsidR="001643AE">
        <w:rPr>
          <w:rFonts w:eastAsia="SimSun"/>
          <w:sz w:val="22"/>
          <w:szCs w:val="22"/>
          <w:lang w:val="en-US" w:eastAsia="zh-CN"/>
        </w:rPr>
        <w:t>[2]</w:t>
      </w:r>
      <w:r w:rsidRPr="00D03A81">
        <w:rPr>
          <w:rFonts w:eastAsia="SimSun"/>
          <w:sz w:val="22"/>
          <w:lang w:val="en-US" w:eastAsia="zh-CN"/>
        </w:rPr>
        <w:t>.</w:t>
      </w:r>
    </w:p>
    <w:p w14:paraId="6FAADEA3" w14:textId="7C27A23D" w:rsidR="002C1233" w:rsidRDefault="00284F28" w:rsidP="00F2178E">
      <w:pPr>
        <w:spacing w:afterLines="50" w:after="120"/>
        <w:jc w:val="both"/>
        <w:rPr>
          <w:rFonts w:eastAsia="SimSun"/>
          <w:sz w:val="22"/>
          <w:lang w:val="en-US" w:eastAsia="zh-CN"/>
        </w:rPr>
      </w:pPr>
      <w:r>
        <w:rPr>
          <w:rFonts w:eastAsia="SimSun"/>
          <w:sz w:val="22"/>
          <w:lang w:val="en-US" w:eastAsia="zh-CN"/>
        </w:rPr>
        <w:t xml:space="preserve">Combining </w:t>
      </w:r>
      <w:r w:rsidR="00D03A81" w:rsidRPr="00277F33">
        <w:rPr>
          <w:rFonts w:eastAsia="SimSun"/>
          <w:sz w:val="22"/>
          <w:lang w:val="en-US" w:eastAsia="zh-CN"/>
        </w:rPr>
        <w:t xml:space="preserve">K1 timing </w:t>
      </w:r>
      <w:r>
        <w:rPr>
          <w:rFonts w:eastAsia="SimSun"/>
          <w:sz w:val="22"/>
          <w:lang w:val="en-US" w:eastAsia="zh-CN"/>
        </w:rPr>
        <w:t xml:space="preserve">which </w:t>
      </w:r>
      <w:r w:rsidR="00386707">
        <w:rPr>
          <w:rFonts w:eastAsiaTheme="minorEastAsia" w:hint="eastAsia"/>
          <w:sz w:val="22"/>
          <w:lang w:val="en-US"/>
        </w:rPr>
        <w:t xml:space="preserve">is </w:t>
      </w:r>
      <w:r w:rsidR="00D03A81" w:rsidRPr="00277F33">
        <w:rPr>
          <w:rFonts w:eastAsia="SimSun"/>
          <w:sz w:val="22"/>
          <w:lang w:val="en-US" w:eastAsia="zh-CN"/>
        </w:rPr>
        <w:t>defined in a unit of slot and PDSCH time domain resource allocation table</w:t>
      </w:r>
      <w:r>
        <w:rPr>
          <w:rFonts w:eastAsia="SimSun"/>
          <w:sz w:val="22"/>
          <w:lang w:val="en-US" w:eastAsia="zh-CN"/>
        </w:rPr>
        <w:t xml:space="preserve">, </w:t>
      </w:r>
      <w:r w:rsidR="00E05EA1">
        <w:rPr>
          <w:rFonts w:eastAsia="SimSun"/>
          <w:sz w:val="22"/>
          <w:lang w:val="en-US" w:eastAsia="zh-CN"/>
        </w:rPr>
        <w:t>the HARQ-ACK bit</w:t>
      </w:r>
      <w:r>
        <w:rPr>
          <w:rFonts w:eastAsia="SimSun"/>
          <w:sz w:val="22"/>
          <w:lang w:val="en-US" w:eastAsia="zh-CN"/>
        </w:rPr>
        <w:t xml:space="preserve"> for</w:t>
      </w:r>
      <w:r w:rsidR="00E05EA1">
        <w:rPr>
          <w:rFonts w:eastAsia="SimSun"/>
          <w:sz w:val="22"/>
          <w:lang w:val="en-US" w:eastAsia="zh-CN"/>
        </w:rPr>
        <w:t xml:space="preserve"> each candidate PDSCH</w:t>
      </w:r>
      <w:r w:rsidR="00957023">
        <w:rPr>
          <w:rFonts w:eastAsia="SimSun"/>
          <w:sz w:val="22"/>
          <w:lang w:val="en-US" w:eastAsia="zh-CN"/>
        </w:rPr>
        <w:t xml:space="preserve"> reception (except those overlapped with UL symbols)</w:t>
      </w:r>
      <w:r>
        <w:rPr>
          <w:rFonts w:eastAsia="SimSun"/>
          <w:sz w:val="22"/>
          <w:lang w:val="en-US" w:eastAsia="zh-CN"/>
        </w:rPr>
        <w:t xml:space="preserve"> which can be multiplexed</w:t>
      </w:r>
      <w:r w:rsidR="00E05EA1">
        <w:rPr>
          <w:rFonts w:eastAsia="SimSun"/>
          <w:sz w:val="22"/>
          <w:lang w:val="en-US" w:eastAsia="zh-CN"/>
        </w:rPr>
        <w:t xml:space="preserve"> into </w:t>
      </w:r>
      <w:r>
        <w:rPr>
          <w:rFonts w:eastAsia="SimSun"/>
          <w:sz w:val="22"/>
          <w:lang w:val="en-US" w:eastAsia="zh-CN"/>
        </w:rPr>
        <w:t xml:space="preserve">one </w:t>
      </w:r>
      <w:r w:rsidR="00E05EA1">
        <w:rPr>
          <w:rFonts w:eastAsia="SimSun"/>
          <w:sz w:val="22"/>
          <w:lang w:val="en-US" w:eastAsia="zh-CN"/>
        </w:rPr>
        <w:t>PUCCH resource in a UL slot</w:t>
      </w:r>
      <w:r>
        <w:rPr>
          <w:rFonts w:eastAsia="SimSun"/>
          <w:sz w:val="22"/>
          <w:lang w:val="en-US" w:eastAsia="zh-CN"/>
        </w:rPr>
        <w:t xml:space="preserve"> is determined</w:t>
      </w:r>
      <w:r w:rsidR="00E05EA1">
        <w:rPr>
          <w:rFonts w:eastAsia="SimSun"/>
          <w:sz w:val="22"/>
          <w:lang w:val="en-US" w:eastAsia="zh-CN"/>
        </w:rPr>
        <w:t xml:space="preserve">. </w:t>
      </w:r>
      <w:r w:rsidR="00743790">
        <w:rPr>
          <w:rFonts w:eastAsia="SimSun"/>
          <w:sz w:val="22"/>
          <w:lang w:val="en-US" w:eastAsia="zh-CN"/>
        </w:rPr>
        <w:t xml:space="preserve">For example, assuming </w:t>
      </w:r>
      <w:r w:rsidR="00E05EA1">
        <w:rPr>
          <w:rFonts w:eastAsia="SimSun"/>
          <w:sz w:val="22"/>
          <w:lang w:val="en-US" w:eastAsia="zh-CN"/>
        </w:rPr>
        <w:t>RRC configured K1 values are {5</w:t>
      </w:r>
      <w:proofErr w:type="gramStart"/>
      <w:r w:rsidR="00E05EA1">
        <w:rPr>
          <w:rFonts w:eastAsia="SimSun"/>
          <w:sz w:val="22"/>
          <w:lang w:val="en-US" w:eastAsia="zh-CN"/>
        </w:rPr>
        <w:t>,6,7</w:t>
      </w:r>
      <w:proofErr w:type="gramEnd"/>
      <w:r w:rsidR="00E05EA1">
        <w:rPr>
          <w:rFonts w:eastAsia="SimSun"/>
          <w:sz w:val="22"/>
          <w:lang w:val="en-US" w:eastAsia="zh-CN"/>
        </w:rPr>
        <w:t>} and the</w:t>
      </w:r>
      <w:r w:rsidR="00555D0F">
        <w:rPr>
          <w:rFonts w:eastAsia="SimSun"/>
          <w:sz w:val="22"/>
          <w:lang w:val="en-US" w:eastAsia="zh-CN"/>
        </w:rPr>
        <w:t xml:space="preserve"> PDSCH</w:t>
      </w:r>
      <w:r w:rsidR="00E05EA1">
        <w:rPr>
          <w:rFonts w:eastAsia="SimSun"/>
          <w:sz w:val="22"/>
          <w:lang w:val="en-US" w:eastAsia="zh-CN"/>
        </w:rPr>
        <w:t xml:space="preserve"> </w:t>
      </w:r>
      <w:r w:rsidR="00555D0F">
        <w:rPr>
          <w:rFonts w:eastAsia="SimSun"/>
          <w:sz w:val="22"/>
          <w:lang w:val="en-US" w:eastAsia="zh-CN"/>
        </w:rPr>
        <w:t>TDRA</w:t>
      </w:r>
      <w:r w:rsidR="00E05EA1">
        <w:rPr>
          <w:rFonts w:eastAsia="SimSun"/>
          <w:sz w:val="22"/>
          <w:lang w:val="en-US" w:eastAsia="zh-CN"/>
        </w:rPr>
        <w:t xml:space="preserve"> table is configured as</w:t>
      </w:r>
      <w:r>
        <w:rPr>
          <w:rFonts w:eastAsia="SimSun"/>
          <w:sz w:val="22"/>
          <w:lang w:val="en-US" w:eastAsia="zh-CN"/>
        </w:rPr>
        <w:t xml:space="preserve"> shown</w:t>
      </w:r>
      <w:r w:rsidR="00E05EA1">
        <w:rPr>
          <w:rFonts w:eastAsia="SimSun"/>
          <w:sz w:val="22"/>
          <w:lang w:val="en-US" w:eastAsia="zh-CN"/>
        </w:rPr>
        <w:t xml:space="preserve"> in Fig.</w:t>
      </w:r>
      <w:r w:rsidR="00E64E0E">
        <w:rPr>
          <w:rFonts w:eastAsia="SimSun"/>
          <w:sz w:val="22"/>
          <w:lang w:val="en-US" w:eastAsia="zh-CN"/>
        </w:rPr>
        <w:t>1</w:t>
      </w:r>
      <w:r w:rsidR="00E05EA1">
        <w:rPr>
          <w:rFonts w:eastAsia="SimSun"/>
          <w:sz w:val="22"/>
          <w:lang w:val="en-US" w:eastAsia="zh-CN"/>
        </w:rPr>
        <w:t xml:space="preserve">. </w:t>
      </w:r>
      <w:r w:rsidR="00743790">
        <w:rPr>
          <w:rFonts w:eastAsia="SimSun"/>
          <w:sz w:val="22"/>
          <w:lang w:val="en-US" w:eastAsia="zh-CN"/>
        </w:rPr>
        <w:t>Then b</w:t>
      </w:r>
      <w:r w:rsidR="00E806C7">
        <w:rPr>
          <w:rFonts w:eastAsia="SimSun"/>
          <w:sz w:val="22"/>
          <w:lang w:val="en-US" w:eastAsia="zh-CN"/>
        </w:rPr>
        <w:t>ased on Rel.15 HARQ-ACK codebook determination</w:t>
      </w:r>
      <w:r w:rsidR="00F80794">
        <w:rPr>
          <w:rFonts w:eastAsia="SimSun"/>
          <w:sz w:val="22"/>
          <w:lang w:val="en-US" w:eastAsia="zh-CN"/>
        </w:rPr>
        <w:t xml:space="preserve"> procedure</w:t>
      </w:r>
      <w:r w:rsidR="00E806C7">
        <w:rPr>
          <w:rFonts w:eastAsia="SimSun"/>
          <w:sz w:val="22"/>
          <w:lang w:val="en-US" w:eastAsia="zh-CN"/>
        </w:rPr>
        <w:t xml:space="preserve">, the HARQ-ACK </w:t>
      </w:r>
      <w:r w:rsidR="001D614A">
        <w:rPr>
          <w:rFonts w:eastAsia="SimSun"/>
          <w:sz w:val="22"/>
          <w:lang w:val="en-US" w:eastAsia="zh-CN"/>
        </w:rPr>
        <w:t xml:space="preserve">codebook </w:t>
      </w:r>
      <w:r w:rsidR="009A3B53">
        <w:rPr>
          <w:rFonts w:eastAsia="SimSun"/>
          <w:sz w:val="22"/>
          <w:lang w:val="en-US" w:eastAsia="zh-CN"/>
        </w:rPr>
        <w:t>is determined as foll</w:t>
      </w:r>
      <w:r w:rsidR="001D614A">
        <w:rPr>
          <w:rFonts w:eastAsia="SimSun"/>
          <w:sz w:val="22"/>
          <w:lang w:val="en-US" w:eastAsia="zh-CN"/>
        </w:rPr>
        <w:t>o</w:t>
      </w:r>
      <w:r w:rsidR="009A3B53">
        <w:rPr>
          <w:rFonts w:eastAsia="SimSun"/>
          <w:sz w:val="22"/>
          <w:lang w:val="en-US" w:eastAsia="zh-CN"/>
        </w:rPr>
        <w:t>w</w:t>
      </w:r>
      <w:r w:rsidR="001D614A">
        <w:rPr>
          <w:rFonts w:eastAsia="SimSun"/>
          <w:sz w:val="22"/>
          <w:lang w:val="en-US" w:eastAsia="zh-CN"/>
        </w:rPr>
        <w:t>s:</w:t>
      </w:r>
    </w:p>
    <w:p w14:paraId="7563501F" w14:textId="05726E49" w:rsidR="00E05EA1" w:rsidRDefault="00471E0D" w:rsidP="00957023">
      <w:pPr>
        <w:jc w:val="center"/>
        <w:rPr>
          <w:rFonts w:eastAsia="SimSun"/>
          <w:sz w:val="22"/>
          <w:lang w:val="en-US" w:eastAsia="zh-CN"/>
        </w:rPr>
      </w:pPr>
      <w:r>
        <w:rPr>
          <w:rFonts w:eastAsia="SimSun"/>
          <w:noProof/>
          <w:sz w:val="22"/>
          <w:lang w:val="en-US"/>
        </w:rPr>
        <w:drawing>
          <wp:inline distT="0" distB="0" distL="0" distR="0" wp14:anchorId="56653BFB" wp14:editId="1A4FCD62">
            <wp:extent cx="4851396" cy="1643881"/>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1131" cy="1650568"/>
                    </a:xfrm>
                    <a:prstGeom prst="rect">
                      <a:avLst/>
                    </a:prstGeom>
                    <a:noFill/>
                  </pic:spPr>
                </pic:pic>
              </a:graphicData>
            </a:graphic>
          </wp:inline>
        </w:drawing>
      </w:r>
    </w:p>
    <w:p w14:paraId="6269EF10" w14:textId="0BFA2B5D" w:rsidR="00490F9C" w:rsidRDefault="00490F9C" w:rsidP="00957023">
      <w:pPr>
        <w:jc w:val="center"/>
        <w:rPr>
          <w:rFonts w:eastAsia="SimSun"/>
          <w:sz w:val="22"/>
          <w:lang w:val="en-US" w:eastAsia="zh-CN"/>
        </w:rPr>
      </w:pPr>
      <w:proofErr w:type="gramStart"/>
      <w:r>
        <w:rPr>
          <w:rFonts w:eastAsia="SimSun" w:hint="eastAsia"/>
          <w:sz w:val="22"/>
          <w:lang w:val="en-US" w:eastAsia="zh-CN"/>
        </w:rPr>
        <w:t>F</w:t>
      </w:r>
      <w:r w:rsidR="00743790">
        <w:rPr>
          <w:rFonts w:eastAsia="SimSun"/>
          <w:sz w:val="22"/>
          <w:lang w:val="en-US" w:eastAsia="zh-CN"/>
        </w:rPr>
        <w:t>ig.1</w:t>
      </w:r>
      <w:r>
        <w:rPr>
          <w:rFonts w:eastAsia="SimSun"/>
          <w:sz w:val="22"/>
          <w:lang w:val="en-US" w:eastAsia="zh-CN"/>
        </w:rPr>
        <w:t xml:space="preserve"> </w:t>
      </w:r>
      <w:r w:rsidR="00386707">
        <w:rPr>
          <w:rFonts w:eastAsiaTheme="minorEastAsia" w:hint="eastAsia"/>
          <w:sz w:val="22"/>
          <w:lang w:val="en-US"/>
        </w:rPr>
        <w:t xml:space="preserve">Example of </w:t>
      </w:r>
      <w:r>
        <w:rPr>
          <w:rFonts w:eastAsia="SimSun"/>
          <w:sz w:val="22"/>
          <w:lang w:val="en-US" w:eastAsia="zh-CN"/>
        </w:rPr>
        <w:t xml:space="preserve">PDSCH </w:t>
      </w:r>
      <w:r w:rsidR="00B6042C">
        <w:rPr>
          <w:rFonts w:eastAsia="SimSun"/>
          <w:sz w:val="22"/>
          <w:lang w:val="en-US" w:eastAsia="zh-CN"/>
        </w:rPr>
        <w:t>TDRA</w:t>
      </w:r>
      <w:r>
        <w:rPr>
          <w:rFonts w:eastAsia="SimSun"/>
          <w:sz w:val="22"/>
          <w:lang w:val="en-US" w:eastAsia="zh-CN"/>
        </w:rPr>
        <w:t xml:space="preserve"> table</w:t>
      </w:r>
      <w:r w:rsidR="00386707">
        <w:rPr>
          <w:rFonts w:eastAsiaTheme="minorEastAsia" w:hint="eastAsia"/>
          <w:sz w:val="22"/>
          <w:lang w:val="en-US"/>
        </w:rPr>
        <w:t>.</w:t>
      </w:r>
      <w:proofErr w:type="gramEnd"/>
      <w:r>
        <w:rPr>
          <w:rFonts w:eastAsia="SimSun"/>
          <w:sz w:val="22"/>
          <w:lang w:val="en-US" w:eastAsia="zh-CN"/>
        </w:rPr>
        <w:t xml:space="preserve"> </w:t>
      </w:r>
    </w:p>
    <w:p w14:paraId="29E2AAC8" w14:textId="537C91A3" w:rsidR="003F7E2F" w:rsidRPr="00386707" w:rsidRDefault="003F7E2F" w:rsidP="003F7E2F">
      <w:pPr>
        <w:jc w:val="center"/>
        <w:rPr>
          <w:rFonts w:eastAsia="SimSun"/>
          <w:sz w:val="22"/>
          <w:lang w:val="en-US" w:eastAsia="zh-CN"/>
        </w:rPr>
      </w:pPr>
    </w:p>
    <w:p w14:paraId="6E4B6248" w14:textId="4FB175FF" w:rsidR="00C000A0" w:rsidRPr="00322FD7" w:rsidRDefault="00EC78AC" w:rsidP="00F2178E">
      <w:pPr>
        <w:pStyle w:val="afe"/>
        <w:numPr>
          <w:ilvl w:val="0"/>
          <w:numId w:val="23"/>
        </w:numPr>
        <w:spacing w:afterLines="50" w:after="120"/>
        <w:ind w:leftChars="0"/>
        <w:jc w:val="both"/>
        <w:rPr>
          <w:rFonts w:eastAsia="SimSun"/>
          <w:sz w:val="22"/>
          <w:lang w:val="en-US" w:eastAsia="zh-CN"/>
        </w:rPr>
      </w:pPr>
      <w:r w:rsidRPr="00322FD7">
        <w:rPr>
          <w:rFonts w:eastAsia="SimSun"/>
          <w:sz w:val="22"/>
          <w:lang w:val="en-US" w:eastAsia="zh-CN"/>
        </w:rPr>
        <w:t>Step1: D</w:t>
      </w:r>
      <w:r w:rsidR="003F7E2F" w:rsidRPr="00322FD7">
        <w:rPr>
          <w:rFonts w:eastAsia="SimSun"/>
          <w:sz w:val="22"/>
          <w:lang w:val="en-US" w:eastAsia="zh-CN"/>
        </w:rPr>
        <w:t xml:space="preserve">etermine the HARQ-ACK window size based on the HARQ-ACK timing values K1 as </w:t>
      </w:r>
      <w:r w:rsidR="00BC5166">
        <w:rPr>
          <w:rFonts w:eastAsia="SimSun"/>
          <w:sz w:val="22"/>
          <w:lang w:val="en-US" w:eastAsia="zh-CN"/>
        </w:rPr>
        <w:t>shown in Fig.2</w:t>
      </w:r>
      <w:r w:rsidR="003F7E2F" w:rsidRPr="00322FD7">
        <w:rPr>
          <w:rFonts w:eastAsia="SimSun"/>
          <w:sz w:val="22"/>
          <w:lang w:val="en-US" w:eastAsia="zh-CN"/>
        </w:rPr>
        <w:t>:</w:t>
      </w:r>
    </w:p>
    <w:p w14:paraId="00202B54" w14:textId="2E05E9AB" w:rsidR="003F7E2F" w:rsidRDefault="003F7E2F" w:rsidP="003F7E2F">
      <w:pPr>
        <w:jc w:val="center"/>
        <w:rPr>
          <w:rFonts w:eastAsia="SimSun"/>
          <w:sz w:val="22"/>
          <w:lang w:val="en-US" w:eastAsia="zh-CN"/>
        </w:rPr>
      </w:pPr>
      <w:r>
        <w:rPr>
          <w:rFonts w:eastAsia="SimSun"/>
          <w:noProof/>
          <w:sz w:val="22"/>
          <w:lang w:val="en-US"/>
        </w:rPr>
        <w:drawing>
          <wp:inline distT="0" distB="0" distL="0" distR="0" wp14:anchorId="7578A7D7" wp14:editId="3609DFA2">
            <wp:extent cx="5527474" cy="55839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1346" cy="573936"/>
                    </a:xfrm>
                    <a:prstGeom prst="rect">
                      <a:avLst/>
                    </a:prstGeom>
                    <a:noFill/>
                  </pic:spPr>
                </pic:pic>
              </a:graphicData>
            </a:graphic>
          </wp:inline>
        </w:drawing>
      </w:r>
    </w:p>
    <w:p w14:paraId="33E20A48" w14:textId="1A3CCA0C" w:rsidR="00BC5166" w:rsidRPr="00F2178E" w:rsidRDefault="00BC5166" w:rsidP="003F7E2F">
      <w:pPr>
        <w:jc w:val="center"/>
        <w:rPr>
          <w:rFonts w:eastAsiaTheme="minorEastAsia"/>
          <w:sz w:val="22"/>
          <w:lang w:val="en-US"/>
        </w:rPr>
      </w:pPr>
      <w:r>
        <w:rPr>
          <w:rFonts w:eastAsia="SimSun" w:hint="eastAsia"/>
          <w:sz w:val="22"/>
          <w:lang w:val="en-US" w:eastAsia="zh-CN"/>
        </w:rPr>
        <w:t>F</w:t>
      </w:r>
      <w:r>
        <w:rPr>
          <w:rFonts w:eastAsia="SimSun"/>
          <w:sz w:val="22"/>
          <w:lang w:val="en-US" w:eastAsia="zh-CN"/>
        </w:rPr>
        <w:t xml:space="preserve">ig.2 </w:t>
      </w:r>
      <w:r w:rsidR="00386707">
        <w:rPr>
          <w:rFonts w:eastAsiaTheme="minorEastAsia" w:hint="eastAsia"/>
          <w:sz w:val="22"/>
          <w:lang w:val="en-US"/>
        </w:rPr>
        <w:t>Example of</w:t>
      </w:r>
      <w:r w:rsidR="000D4BA5">
        <w:rPr>
          <w:rFonts w:eastAsiaTheme="minorEastAsia"/>
          <w:sz w:val="22"/>
          <w:lang w:val="en-US"/>
        </w:rPr>
        <w:t xml:space="preserve"> </w:t>
      </w:r>
      <w:r w:rsidR="000D4BA5">
        <w:rPr>
          <w:rFonts w:eastAsia="SimSun"/>
          <w:sz w:val="22"/>
          <w:lang w:val="en-US" w:eastAsia="zh-CN"/>
        </w:rPr>
        <w:t>HARQ-ACK feedback window size based on K1 granularity of slot</w:t>
      </w:r>
    </w:p>
    <w:p w14:paraId="750B6E89" w14:textId="77777777" w:rsidR="00BC5166" w:rsidRDefault="00BC5166" w:rsidP="003F7E2F">
      <w:pPr>
        <w:jc w:val="center"/>
        <w:rPr>
          <w:rFonts w:eastAsia="SimSun"/>
          <w:sz w:val="22"/>
          <w:lang w:val="en-US" w:eastAsia="zh-CN"/>
        </w:rPr>
      </w:pPr>
    </w:p>
    <w:p w14:paraId="30B784F7" w14:textId="77777777" w:rsidR="003F7E2F" w:rsidRPr="00322FD7" w:rsidRDefault="003F7E2F" w:rsidP="00F2178E">
      <w:pPr>
        <w:pStyle w:val="afe"/>
        <w:numPr>
          <w:ilvl w:val="0"/>
          <w:numId w:val="23"/>
        </w:numPr>
        <w:spacing w:afterLines="50" w:after="120"/>
        <w:ind w:leftChars="0"/>
        <w:jc w:val="both"/>
        <w:rPr>
          <w:rFonts w:eastAsia="SimSun"/>
          <w:sz w:val="22"/>
          <w:lang w:val="en-US" w:eastAsia="zh-CN"/>
        </w:rPr>
      </w:pPr>
      <w:r w:rsidRPr="00322FD7">
        <w:rPr>
          <w:rFonts w:eastAsia="SimSun"/>
          <w:sz w:val="22"/>
          <w:lang w:val="en-US" w:eastAsia="zh-CN"/>
        </w:rPr>
        <w:t>Step2: For each K1, determine the candidate PDSCH reception occasions in each slot:</w:t>
      </w:r>
    </w:p>
    <w:p w14:paraId="0B74B699" w14:textId="77777777" w:rsidR="003F7E2F" w:rsidRPr="0076548B" w:rsidRDefault="003F7E2F" w:rsidP="00F2178E">
      <w:pPr>
        <w:pStyle w:val="afe"/>
        <w:numPr>
          <w:ilvl w:val="0"/>
          <w:numId w:val="16"/>
        </w:numPr>
        <w:spacing w:afterLines="50" w:after="120"/>
        <w:ind w:leftChars="0"/>
        <w:jc w:val="both"/>
        <w:rPr>
          <w:rFonts w:eastAsia="SimSun"/>
          <w:sz w:val="22"/>
          <w:lang w:val="en-US" w:eastAsia="zh-CN"/>
        </w:rPr>
      </w:pPr>
      <w:r w:rsidRPr="0076548B">
        <w:rPr>
          <w:rFonts w:eastAsia="SimSun"/>
          <w:sz w:val="22"/>
          <w:lang w:val="en-US" w:eastAsia="zh-CN"/>
        </w:rPr>
        <w:lastRenderedPageBreak/>
        <w:t xml:space="preserve">Step 2-1: </w:t>
      </w:r>
      <w:bookmarkStart w:id="7" w:name="_Hlk534901170"/>
      <w:r w:rsidRPr="0076548B">
        <w:rPr>
          <w:rFonts w:eastAsia="SimSun"/>
          <w:sz w:val="22"/>
          <w:lang w:val="en-US" w:eastAsia="zh-CN"/>
        </w:rPr>
        <w:t xml:space="preserve">Candidate PDSCH reception occasions in the time domain RA table overlapped with UL configured by </w:t>
      </w:r>
      <w:r w:rsidRPr="00F2178E">
        <w:rPr>
          <w:rFonts w:eastAsia="SimSun"/>
          <w:i/>
          <w:sz w:val="22"/>
          <w:lang w:val="en-US" w:eastAsia="zh-CN"/>
        </w:rPr>
        <w:t>TDD-UL-DL-</w:t>
      </w:r>
      <w:proofErr w:type="spellStart"/>
      <w:r w:rsidRPr="00F2178E">
        <w:rPr>
          <w:rFonts w:eastAsia="SimSun"/>
          <w:i/>
          <w:sz w:val="22"/>
          <w:lang w:val="en-US" w:eastAsia="zh-CN"/>
        </w:rPr>
        <w:t>ConfigurationCommon</w:t>
      </w:r>
      <w:proofErr w:type="spellEnd"/>
      <w:r w:rsidRPr="0076548B">
        <w:rPr>
          <w:rFonts w:eastAsia="SimSun"/>
          <w:sz w:val="22"/>
          <w:lang w:val="en-US" w:eastAsia="zh-CN"/>
        </w:rPr>
        <w:t xml:space="preserve"> and </w:t>
      </w:r>
      <w:r w:rsidRPr="00F2178E">
        <w:rPr>
          <w:rFonts w:eastAsia="SimSun"/>
          <w:i/>
          <w:sz w:val="22"/>
          <w:lang w:val="en-US" w:eastAsia="zh-CN"/>
        </w:rPr>
        <w:t>TDD-UL-DL-</w:t>
      </w:r>
      <w:proofErr w:type="spellStart"/>
      <w:r w:rsidRPr="00F2178E">
        <w:rPr>
          <w:rFonts w:eastAsia="SimSun"/>
          <w:i/>
          <w:sz w:val="22"/>
          <w:lang w:val="en-US" w:eastAsia="zh-CN"/>
        </w:rPr>
        <w:t>ConfigDedicated</w:t>
      </w:r>
      <w:proofErr w:type="spellEnd"/>
      <w:r w:rsidRPr="0076548B">
        <w:rPr>
          <w:rFonts w:eastAsia="SimSun"/>
          <w:sz w:val="22"/>
          <w:lang w:val="en-US" w:eastAsia="zh-CN"/>
        </w:rPr>
        <w:t xml:space="preserve"> are excluded </w:t>
      </w:r>
      <w:bookmarkEnd w:id="7"/>
    </w:p>
    <w:p w14:paraId="6DC8E370" w14:textId="05B038CA" w:rsidR="003F7E2F" w:rsidRDefault="003F7E2F" w:rsidP="00F2178E">
      <w:pPr>
        <w:pStyle w:val="afe"/>
        <w:numPr>
          <w:ilvl w:val="0"/>
          <w:numId w:val="16"/>
        </w:numPr>
        <w:spacing w:afterLines="50" w:after="120"/>
        <w:ind w:leftChars="0"/>
        <w:jc w:val="both"/>
        <w:rPr>
          <w:rFonts w:eastAsia="SimSun"/>
          <w:sz w:val="22"/>
          <w:lang w:val="en-US" w:eastAsia="zh-CN"/>
        </w:rPr>
      </w:pPr>
      <w:r w:rsidRPr="0076548B">
        <w:rPr>
          <w:rFonts w:eastAsia="SimSun"/>
          <w:sz w:val="22"/>
          <w:lang w:val="en-US" w:eastAsia="zh-CN"/>
        </w:rPr>
        <w:t xml:space="preserve">Step 2-2: </w:t>
      </w:r>
      <w:bookmarkStart w:id="8" w:name="_Hlk534901218"/>
      <w:r w:rsidRPr="0076548B">
        <w:rPr>
          <w:rFonts w:eastAsia="SimSun"/>
          <w:sz w:val="22"/>
          <w:lang w:val="en-US" w:eastAsia="zh-CN"/>
        </w:rPr>
        <w:t>For overlapped candidate PDSCH reception occasions, only one HARQ-ACK bit is generated based on a particular rule.</w:t>
      </w:r>
      <w:bookmarkEnd w:id="8"/>
    </w:p>
    <w:p w14:paraId="547F61B7" w14:textId="54170298" w:rsidR="00A227F4" w:rsidRDefault="00A227F4" w:rsidP="00F2178E">
      <w:pPr>
        <w:pStyle w:val="afe"/>
        <w:numPr>
          <w:ilvl w:val="1"/>
          <w:numId w:val="16"/>
        </w:numPr>
        <w:spacing w:afterLines="50" w:after="120"/>
        <w:ind w:leftChars="0"/>
        <w:jc w:val="both"/>
        <w:rPr>
          <w:rFonts w:eastAsia="SimSun"/>
          <w:sz w:val="22"/>
          <w:lang w:val="en-US" w:eastAsia="zh-CN"/>
        </w:rPr>
      </w:pPr>
      <w:r>
        <w:rPr>
          <w:rFonts w:eastAsia="SimSun"/>
          <w:sz w:val="22"/>
          <w:lang w:val="en-US" w:eastAsia="zh-CN"/>
        </w:rPr>
        <w:t>For K1=7,</w:t>
      </w:r>
      <w:r w:rsidR="006A7A47" w:rsidRPr="006A7A47">
        <w:rPr>
          <w:rFonts w:eastAsia="SimSun"/>
          <w:sz w:val="22"/>
          <w:lang w:eastAsia="zh-CN"/>
        </w:rPr>
        <w:t xml:space="preserve"> no candidate PDSCH reception occasions are excluded from the set of HARQ-ACK bits generation since no candidate PDSCH reception occasions are overlapped with UL</w:t>
      </w:r>
    </w:p>
    <w:p w14:paraId="03079410" w14:textId="08C494A6" w:rsidR="00A227F4" w:rsidRDefault="00A227F4" w:rsidP="00F2178E">
      <w:pPr>
        <w:spacing w:afterLines="50" w:after="120"/>
        <w:jc w:val="both"/>
        <w:rPr>
          <w:rFonts w:eastAsia="SimSun"/>
          <w:sz w:val="22"/>
          <w:lang w:val="en-US" w:eastAsia="zh-CN"/>
        </w:rPr>
      </w:pPr>
    </w:p>
    <w:p w14:paraId="78875FB8" w14:textId="233F89AC" w:rsidR="00A227F4" w:rsidRDefault="00A227F4" w:rsidP="007F323E">
      <w:pPr>
        <w:spacing w:afterLines="50" w:after="120"/>
        <w:jc w:val="center"/>
        <w:rPr>
          <w:rFonts w:eastAsia="SimSun"/>
          <w:sz w:val="22"/>
          <w:lang w:val="en-US" w:eastAsia="zh-CN"/>
        </w:rPr>
      </w:pPr>
      <w:r>
        <w:rPr>
          <w:rFonts w:eastAsia="SimSun"/>
          <w:noProof/>
          <w:sz w:val="22"/>
          <w:lang w:val="en-US"/>
        </w:rPr>
        <w:drawing>
          <wp:inline distT="0" distB="0" distL="0" distR="0" wp14:anchorId="7346F950" wp14:editId="25C6B9ED">
            <wp:extent cx="5474473" cy="142074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00117" cy="1427402"/>
                    </a:xfrm>
                    <a:prstGeom prst="rect">
                      <a:avLst/>
                    </a:prstGeom>
                    <a:noFill/>
                  </pic:spPr>
                </pic:pic>
              </a:graphicData>
            </a:graphic>
          </wp:inline>
        </w:drawing>
      </w:r>
    </w:p>
    <w:p w14:paraId="7C3FDCFB" w14:textId="291FF9BD" w:rsidR="007F323E" w:rsidRDefault="007F323E" w:rsidP="007F323E">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ig.3 </w:t>
      </w:r>
      <w:r w:rsidR="00386707">
        <w:rPr>
          <w:rFonts w:eastAsiaTheme="minorEastAsia" w:hint="eastAsia"/>
          <w:sz w:val="22"/>
          <w:lang w:val="en-US"/>
        </w:rPr>
        <w:t>Procedure on Step 2-1 and 2-2 for K1=7.</w:t>
      </w:r>
    </w:p>
    <w:p w14:paraId="57914CE5" w14:textId="77777777" w:rsidR="007F323E" w:rsidRPr="00A227F4" w:rsidRDefault="007F323E" w:rsidP="00F2178E">
      <w:pPr>
        <w:spacing w:afterLines="50" w:after="120"/>
        <w:jc w:val="center"/>
        <w:rPr>
          <w:rFonts w:eastAsia="SimSun"/>
          <w:sz w:val="22"/>
          <w:lang w:val="en-US" w:eastAsia="zh-CN"/>
        </w:rPr>
      </w:pPr>
    </w:p>
    <w:p w14:paraId="060868DA" w14:textId="511E1BB2" w:rsidR="003F7E2F" w:rsidRDefault="00A227F4" w:rsidP="00F2178E">
      <w:pPr>
        <w:pStyle w:val="afe"/>
        <w:numPr>
          <w:ilvl w:val="0"/>
          <w:numId w:val="17"/>
        </w:numPr>
        <w:spacing w:afterLines="50" w:after="120"/>
        <w:ind w:leftChars="0"/>
        <w:jc w:val="both"/>
        <w:rPr>
          <w:rFonts w:eastAsia="SimSun"/>
          <w:sz w:val="22"/>
          <w:lang w:val="en-US" w:eastAsia="zh-CN"/>
        </w:rPr>
      </w:pPr>
      <w:r>
        <w:rPr>
          <w:rFonts w:eastAsia="SimSun" w:hint="eastAsia"/>
          <w:sz w:val="22"/>
          <w:lang w:val="en-US" w:eastAsia="zh-CN"/>
        </w:rPr>
        <w:t>F</w:t>
      </w:r>
      <w:r>
        <w:rPr>
          <w:rFonts w:eastAsia="SimSun"/>
          <w:sz w:val="22"/>
          <w:lang w:val="en-US" w:eastAsia="zh-CN"/>
        </w:rPr>
        <w:t>or K1=6,</w:t>
      </w:r>
      <w:r w:rsidR="006A7A47">
        <w:rPr>
          <w:rFonts w:eastAsia="SimSun"/>
          <w:sz w:val="22"/>
          <w:lang w:val="en-US" w:eastAsia="zh-CN"/>
        </w:rPr>
        <w:t xml:space="preserve"> </w:t>
      </w:r>
      <w:r w:rsidR="006A7A47" w:rsidRPr="006A7A47">
        <w:rPr>
          <w:rFonts w:eastAsia="SimSun"/>
          <w:sz w:val="22"/>
          <w:lang w:eastAsia="zh-CN"/>
        </w:rPr>
        <w:t xml:space="preserve">candidate PDSCH reception occasions </w:t>
      </w:r>
      <w:r w:rsidR="00032C65">
        <w:rPr>
          <w:rFonts w:eastAsia="SimSun" w:hint="eastAsia"/>
          <w:sz w:val="22"/>
          <w:lang w:eastAsia="zh-CN"/>
        </w:rPr>
        <w:t>corresponding</w:t>
      </w:r>
      <w:r w:rsidR="00032C65">
        <w:rPr>
          <w:rFonts w:eastAsia="SimSun"/>
          <w:sz w:val="22"/>
          <w:lang w:eastAsia="zh-CN"/>
        </w:rPr>
        <w:t xml:space="preserve"> to row index 2,3,8 </w:t>
      </w:r>
      <w:r w:rsidR="006A7A47" w:rsidRPr="006A7A47">
        <w:rPr>
          <w:rFonts w:eastAsia="SimSun"/>
          <w:sz w:val="22"/>
          <w:lang w:eastAsia="zh-CN"/>
        </w:rPr>
        <w:t>are excluded from the set of HARQ-ACK bits generation since these candidate PDSCH reception occasions are overlapped with UL</w:t>
      </w:r>
      <w:r w:rsidR="004E4A18">
        <w:rPr>
          <w:rFonts w:eastAsia="SimSun"/>
          <w:sz w:val="22"/>
          <w:lang w:eastAsia="zh-CN"/>
        </w:rPr>
        <w:t>.</w:t>
      </w:r>
    </w:p>
    <w:p w14:paraId="2456D563" w14:textId="48DD0A0A" w:rsidR="00A227F4" w:rsidRDefault="00A227F4" w:rsidP="00F2178E">
      <w:pPr>
        <w:spacing w:afterLines="50" w:after="120"/>
        <w:ind w:left="567"/>
        <w:jc w:val="center"/>
        <w:rPr>
          <w:rFonts w:eastAsia="SimSun"/>
          <w:sz w:val="22"/>
          <w:lang w:val="en-US" w:eastAsia="zh-CN"/>
        </w:rPr>
      </w:pPr>
      <w:r>
        <w:rPr>
          <w:rFonts w:eastAsia="SimSun"/>
          <w:noProof/>
          <w:sz w:val="22"/>
          <w:lang w:val="en-US"/>
        </w:rPr>
        <w:drawing>
          <wp:inline distT="0" distB="0" distL="0" distR="0" wp14:anchorId="08173C69" wp14:editId="669C2E06">
            <wp:extent cx="5482425" cy="149006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3" cy="1506683"/>
                    </a:xfrm>
                    <a:prstGeom prst="rect">
                      <a:avLst/>
                    </a:prstGeom>
                    <a:noFill/>
                  </pic:spPr>
                </pic:pic>
              </a:graphicData>
            </a:graphic>
          </wp:inline>
        </w:drawing>
      </w:r>
    </w:p>
    <w:p w14:paraId="6A57FB33" w14:textId="4ABC9729" w:rsidR="007F323E" w:rsidRDefault="007F323E" w:rsidP="007F323E">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ig.4 </w:t>
      </w:r>
      <w:r w:rsidR="00386707">
        <w:rPr>
          <w:rFonts w:eastAsiaTheme="minorEastAsia" w:hint="eastAsia"/>
          <w:sz w:val="22"/>
          <w:lang w:val="en-US"/>
        </w:rPr>
        <w:t>Procedure on Step 2-1 and 2-2 for K1=</w:t>
      </w:r>
      <w:r w:rsidR="00815698">
        <w:rPr>
          <w:rFonts w:eastAsiaTheme="minorEastAsia" w:hint="eastAsia"/>
          <w:sz w:val="22"/>
          <w:lang w:val="en-US"/>
        </w:rPr>
        <w:t>6</w:t>
      </w:r>
      <w:r w:rsidR="00386707">
        <w:rPr>
          <w:rFonts w:eastAsiaTheme="minorEastAsia" w:hint="eastAsia"/>
          <w:sz w:val="22"/>
          <w:lang w:val="en-US"/>
        </w:rPr>
        <w:t>.</w:t>
      </w:r>
    </w:p>
    <w:p w14:paraId="62D6ED3C" w14:textId="77777777" w:rsidR="007F323E" w:rsidRDefault="007F323E" w:rsidP="00F2178E">
      <w:pPr>
        <w:spacing w:afterLines="50" w:after="120"/>
        <w:ind w:left="567"/>
        <w:jc w:val="both"/>
        <w:rPr>
          <w:rFonts w:eastAsia="SimSun"/>
          <w:sz w:val="22"/>
          <w:lang w:val="en-US" w:eastAsia="zh-CN"/>
        </w:rPr>
      </w:pPr>
    </w:p>
    <w:p w14:paraId="46948771" w14:textId="6D6C6A35" w:rsidR="006A7A47" w:rsidRDefault="006A7A47" w:rsidP="00F2178E">
      <w:pPr>
        <w:pStyle w:val="afe"/>
        <w:numPr>
          <w:ilvl w:val="0"/>
          <w:numId w:val="17"/>
        </w:numPr>
        <w:spacing w:afterLines="50" w:after="120"/>
        <w:ind w:leftChars="0"/>
        <w:jc w:val="both"/>
        <w:rPr>
          <w:rFonts w:eastAsia="SimSun"/>
          <w:sz w:val="22"/>
          <w:lang w:val="en-US" w:eastAsia="zh-CN"/>
        </w:rPr>
      </w:pPr>
      <w:r>
        <w:rPr>
          <w:rFonts w:eastAsia="SimSun" w:hint="eastAsia"/>
          <w:sz w:val="22"/>
          <w:lang w:val="en-US" w:eastAsia="zh-CN"/>
        </w:rPr>
        <w:t>F</w:t>
      </w:r>
      <w:r>
        <w:rPr>
          <w:rFonts w:eastAsia="SimSun"/>
          <w:sz w:val="22"/>
          <w:lang w:val="en-US" w:eastAsia="zh-CN"/>
        </w:rPr>
        <w:t>or K1=5,</w:t>
      </w:r>
      <w:r w:rsidRPr="006A7A47">
        <w:rPr>
          <w:rFonts w:eastAsia="SimSun"/>
          <w:sz w:val="22"/>
          <w:lang w:val="en-US" w:eastAsia="zh-CN"/>
        </w:rPr>
        <w:t xml:space="preserve"> all candidate PDSCH reception occasions are excluded from the set of HARQ-ACK bits generation since the candidate PDSCH reception occasions are overlapped with UL</w:t>
      </w:r>
      <w:r w:rsidR="00B95CFF">
        <w:rPr>
          <w:rFonts w:eastAsia="SimSun"/>
          <w:sz w:val="22"/>
          <w:lang w:val="en-US" w:eastAsia="zh-CN"/>
        </w:rPr>
        <w:t>.</w:t>
      </w:r>
    </w:p>
    <w:p w14:paraId="3E2C6B28" w14:textId="08780FC4" w:rsidR="005769B3" w:rsidRDefault="0040582D" w:rsidP="00F2178E">
      <w:pPr>
        <w:spacing w:afterLines="50" w:after="120"/>
        <w:jc w:val="both"/>
        <w:rPr>
          <w:rFonts w:eastAsia="SimSun"/>
          <w:sz w:val="22"/>
          <w:lang w:val="en-US" w:eastAsia="zh-CN"/>
        </w:rPr>
      </w:pPr>
      <w:r>
        <w:rPr>
          <w:rFonts w:eastAsia="SimSun"/>
          <w:sz w:val="22"/>
          <w:lang w:val="en-US" w:eastAsia="zh-CN"/>
        </w:rPr>
        <w:t>We can see that based on Rel.15 HARQ-ACK codebook determination, only one HARQ-ACK CB will be generated in a slot. To enable multiple HARQ-ACK codebook</w:t>
      </w:r>
      <w:r w:rsidR="007D6E1C">
        <w:rPr>
          <w:rFonts w:eastAsia="SimSun"/>
          <w:sz w:val="22"/>
          <w:lang w:val="en-US" w:eastAsia="zh-CN"/>
        </w:rPr>
        <w:t>s</w:t>
      </w:r>
      <w:r>
        <w:rPr>
          <w:rFonts w:eastAsia="SimSun"/>
          <w:sz w:val="22"/>
          <w:lang w:val="en-US" w:eastAsia="zh-CN"/>
        </w:rPr>
        <w:t xml:space="preserve"> in a slot, following enhancement can be considered:</w:t>
      </w:r>
    </w:p>
    <w:p w14:paraId="1ED06CF4" w14:textId="429D70F7" w:rsidR="0040582D" w:rsidRDefault="00A3587F" w:rsidP="00F2178E">
      <w:pPr>
        <w:pStyle w:val="afe"/>
        <w:numPr>
          <w:ilvl w:val="0"/>
          <w:numId w:val="18"/>
        </w:numPr>
        <w:spacing w:afterLines="50" w:after="120"/>
        <w:ind w:leftChars="0"/>
        <w:jc w:val="both"/>
        <w:rPr>
          <w:rFonts w:eastAsia="SimSun"/>
          <w:sz w:val="22"/>
          <w:lang w:val="en-US" w:eastAsia="zh-CN"/>
        </w:rPr>
      </w:pPr>
      <w:bookmarkStart w:id="9" w:name="_Hlk534901730"/>
      <w:r>
        <w:rPr>
          <w:rFonts w:eastAsia="SimSun"/>
          <w:sz w:val="22"/>
          <w:lang w:val="en-US" w:eastAsia="zh-CN"/>
        </w:rPr>
        <w:t>Support finer K1 granularity</w:t>
      </w:r>
    </w:p>
    <w:p w14:paraId="2D038780" w14:textId="22A64964" w:rsidR="008A2485" w:rsidRDefault="008A2485" w:rsidP="00F2178E">
      <w:pPr>
        <w:pStyle w:val="afe"/>
        <w:numPr>
          <w:ilvl w:val="1"/>
          <w:numId w:val="18"/>
        </w:numPr>
        <w:spacing w:afterLines="50" w:after="120"/>
        <w:ind w:leftChars="0"/>
        <w:jc w:val="both"/>
        <w:rPr>
          <w:rFonts w:eastAsia="SimSun"/>
          <w:sz w:val="22"/>
          <w:lang w:val="en-US" w:eastAsia="zh-CN"/>
        </w:rPr>
      </w:pPr>
      <w:r>
        <w:rPr>
          <w:rFonts w:eastAsia="SimSun"/>
          <w:sz w:val="22"/>
          <w:lang w:val="en-US" w:eastAsia="zh-CN"/>
        </w:rPr>
        <w:t>Divide UL slot in</w:t>
      </w:r>
      <w:r w:rsidR="00BC5166">
        <w:rPr>
          <w:rFonts w:eastAsia="SimSun"/>
          <w:sz w:val="22"/>
          <w:lang w:val="en-US" w:eastAsia="zh-CN"/>
        </w:rPr>
        <w:t>to</w:t>
      </w:r>
      <w:r>
        <w:rPr>
          <w:rFonts w:eastAsia="SimSun"/>
          <w:sz w:val="22"/>
          <w:lang w:val="en-US" w:eastAsia="zh-CN"/>
        </w:rPr>
        <w:t xml:space="preserve"> multiple sub-slot based on the </w:t>
      </w:r>
      <w:r w:rsidR="007F323E">
        <w:rPr>
          <w:rFonts w:eastAsia="SimSun"/>
          <w:sz w:val="22"/>
          <w:lang w:val="en-US" w:eastAsia="zh-CN"/>
        </w:rPr>
        <w:t xml:space="preserve">finer </w:t>
      </w:r>
      <w:r>
        <w:rPr>
          <w:rFonts w:eastAsia="SimSun" w:hint="eastAsia"/>
          <w:sz w:val="22"/>
          <w:lang w:val="en-US" w:eastAsia="zh-CN"/>
        </w:rPr>
        <w:t>K1</w:t>
      </w:r>
      <w:r>
        <w:rPr>
          <w:rFonts w:eastAsia="SimSun"/>
          <w:sz w:val="22"/>
          <w:lang w:val="en-US" w:eastAsia="zh-CN"/>
        </w:rPr>
        <w:t xml:space="preserve"> </w:t>
      </w:r>
      <w:r>
        <w:rPr>
          <w:rFonts w:eastAsia="SimSun" w:hint="eastAsia"/>
          <w:sz w:val="22"/>
          <w:lang w:val="en-US" w:eastAsia="zh-CN"/>
        </w:rPr>
        <w:t>granularity</w:t>
      </w:r>
      <w:r w:rsidR="000673AB">
        <w:rPr>
          <w:rFonts w:eastAsia="SimSun"/>
          <w:sz w:val="22"/>
          <w:lang w:val="en-US" w:eastAsia="zh-CN"/>
        </w:rPr>
        <w:t xml:space="preserve"> and each HARQ-ACK codebook is constructed in one sub-slot</w:t>
      </w:r>
      <w:r>
        <w:rPr>
          <w:rFonts w:eastAsia="SimSun"/>
          <w:sz w:val="22"/>
          <w:lang w:val="en-US" w:eastAsia="zh-CN"/>
        </w:rPr>
        <w:t>;</w:t>
      </w:r>
    </w:p>
    <w:p w14:paraId="3C1AC708" w14:textId="4941A5A1" w:rsidR="008A2485" w:rsidRDefault="008A2485" w:rsidP="00F2178E">
      <w:pPr>
        <w:pStyle w:val="afe"/>
        <w:numPr>
          <w:ilvl w:val="1"/>
          <w:numId w:val="18"/>
        </w:numPr>
        <w:spacing w:afterLines="50" w:after="120"/>
        <w:ind w:leftChars="0"/>
        <w:jc w:val="both"/>
        <w:rPr>
          <w:rFonts w:eastAsia="SimSun"/>
          <w:sz w:val="22"/>
          <w:lang w:val="en-US" w:eastAsia="zh-CN"/>
        </w:rPr>
      </w:pPr>
      <w:r>
        <w:rPr>
          <w:rFonts w:eastAsia="SimSun"/>
          <w:sz w:val="22"/>
          <w:lang w:val="en-US" w:eastAsia="zh-CN"/>
        </w:rPr>
        <w:t xml:space="preserve">Divide the </w:t>
      </w:r>
      <w:r w:rsidR="00F65226">
        <w:rPr>
          <w:rFonts w:eastAsia="SimSun" w:hint="eastAsia"/>
          <w:sz w:val="22"/>
          <w:lang w:val="en-US" w:eastAsia="zh-CN"/>
        </w:rPr>
        <w:t>PDSCH</w:t>
      </w:r>
      <w:r w:rsidR="00F65226">
        <w:rPr>
          <w:rFonts w:eastAsia="SimSun"/>
          <w:sz w:val="22"/>
          <w:lang w:val="en-US" w:eastAsia="zh-CN"/>
        </w:rPr>
        <w:t xml:space="preserve"> </w:t>
      </w:r>
      <w:r>
        <w:rPr>
          <w:rFonts w:eastAsia="SimSun"/>
          <w:sz w:val="22"/>
          <w:lang w:val="en-US" w:eastAsia="zh-CN"/>
        </w:rPr>
        <w:t>time domain resource allocation table into multiple sub tables based on K1 granularity</w:t>
      </w:r>
      <w:r w:rsidR="00781E9C">
        <w:rPr>
          <w:rFonts w:eastAsia="SimSun"/>
          <w:sz w:val="22"/>
          <w:lang w:val="en-US" w:eastAsia="zh-CN"/>
        </w:rPr>
        <w:t xml:space="preserve"> and for each sub-slot, there is a corresponding sub table that can be used to determine the candidate PDSCH reception occasions within the sub-slot</w:t>
      </w:r>
      <w:r>
        <w:rPr>
          <w:rFonts w:eastAsia="SimSun"/>
          <w:sz w:val="22"/>
          <w:lang w:val="en-US" w:eastAsia="zh-CN"/>
        </w:rPr>
        <w:t>;</w:t>
      </w:r>
      <w:bookmarkEnd w:id="9"/>
    </w:p>
    <w:p w14:paraId="1E05E5E1" w14:textId="69131F68" w:rsidR="00A3587F" w:rsidRDefault="001E79C6" w:rsidP="00F2178E">
      <w:pPr>
        <w:spacing w:afterLines="50" w:after="120"/>
        <w:jc w:val="both"/>
        <w:rPr>
          <w:rFonts w:eastAsia="SimSun"/>
          <w:sz w:val="22"/>
          <w:lang w:val="en-US" w:eastAsia="zh-CN"/>
        </w:rPr>
      </w:pPr>
      <w:r>
        <w:rPr>
          <w:rFonts w:eastAsia="SimSun" w:hint="eastAsia"/>
          <w:sz w:val="22"/>
          <w:lang w:val="en-US" w:eastAsia="zh-CN"/>
        </w:rPr>
        <w:t>For</w:t>
      </w:r>
      <w:r>
        <w:rPr>
          <w:rFonts w:eastAsia="SimSun"/>
          <w:sz w:val="22"/>
          <w:lang w:val="en-US" w:eastAsia="zh-CN"/>
        </w:rPr>
        <w:t xml:space="preserve"> example, </w:t>
      </w:r>
      <w:r w:rsidR="007F323E">
        <w:rPr>
          <w:rFonts w:eastAsia="SimSun"/>
          <w:sz w:val="22"/>
          <w:lang w:val="en-US" w:eastAsia="zh-CN"/>
        </w:rPr>
        <w:t>K1 granularity can be defined as half-slot.</w:t>
      </w:r>
      <w:r>
        <w:rPr>
          <w:rFonts w:eastAsia="SimSun"/>
          <w:sz w:val="22"/>
          <w:lang w:val="en-US" w:eastAsia="zh-CN"/>
        </w:rPr>
        <w:t xml:space="preserve"> RRC </w:t>
      </w:r>
      <w:r w:rsidR="007F323E">
        <w:rPr>
          <w:rFonts w:eastAsia="SimSun"/>
          <w:sz w:val="22"/>
          <w:lang w:val="en-US" w:eastAsia="zh-CN"/>
        </w:rPr>
        <w:t xml:space="preserve">configures </w:t>
      </w:r>
      <w:r>
        <w:rPr>
          <w:rFonts w:eastAsia="SimSun"/>
          <w:sz w:val="22"/>
          <w:lang w:val="en-US" w:eastAsia="zh-CN"/>
        </w:rPr>
        <w:t xml:space="preserve">K1 values </w:t>
      </w:r>
      <w:r w:rsidR="007F323E">
        <w:rPr>
          <w:rFonts w:eastAsia="SimSun"/>
          <w:sz w:val="22"/>
          <w:lang w:val="en-US" w:eastAsia="zh-CN"/>
        </w:rPr>
        <w:t xml:space="preserve">as </w:t>
      </w:r>
      <w:r>
        <w:rPr>
          <w:rFonts w:eastAsia="SimSun"/>
          <w:sz w:val="22"/>
          <w:lang w:val="en-US" w:eastAsia="zh-CN"/>
        </w:rPr>
        <w:t>{1</w:t>
      </w:r>
      <w:proofErr w:type="gramStart"/>
      <w:r>
        <w:rPr>
          <w:rFonts w:eastAsia="SimSun"/>
          <w:sz w:val="22"/>
          <w:lang w:val="en-US" w:eastAsia="zh-CN"/>
        </w:rPr>
        <w:t>,2,3</w:t>
      </w:r>
      <w:proofErr w:type="gramEnd"/>
      <w:r>
        <w:rPr>
          <w:rFonts w:eastAsia="SimSun"/>
          <w:sz w:val="22"/>
          <w:lang w:val="en-US" w:eastAsia="zh-CN"/>
        </w:rPr>
        <w:t>} and the time domain resource allocation table is configured</w:t>
      </w:r>
      <w:r w:rsidR="00DB35BD">
        <w:rPr>
          <w:rFonts w:eastAsia="SimSun"/>
          <w:sz w:val="22"/>
          <w:lang w:val="en-US" w:eastAsia="zh-CN"/>
        </w:rPr>
        <w:t xml:space="preserve"> same</w:t>
      </w:r>
      <w:r>
        <w:rPr>
          <w:rFonts w:eastAsia="SimSun"/>
          <w:sz w:val="22"/>
          <w:lang w:val="en-US" w:eastAsia="zh-CN"/>
        </w:rPr>
        <w:t xml:space="preserve"> as in Fig.</w:t>
      </w:r>
      <w:r w:rsidR="00DB35BD">
        <w:rPr>
          <w:rFonts w:eastAsia="SimSun"/>
          <w:sz w:val="22"/>
          <w:lang w:val="en-US" w:eastAsia="zh-CN"/>
        </w:rPr>
        <w:t>1</w:t>
      </w:r>
      <w:r>
        <w:rPr>
          <w:rFonts w:eastAsia="SimSun"/>
          <w:sz w:val="22"/>
          <w:lang w:val="en-US" w:eastAsia="zh-CN"/>
        </w:rPr>
        <w:t>.</w:t>
      </w:r>
      <w:r w:rsidR="00DB35BD">
        <w:rPr>
          <w:rFonts w:eastAsia="SimSun"/>
          <w:sz w:val="22"/>
          <w:lang w:val="en-US" w:eastAsia="zh-CN"/>
        </w:rPr>
        <w:t xml:space="preserve"> Then the semi-static HARQ-ACK codebook</w:t>
      </w:r>
      <w:r w:rsidR="00B95CFF">
        <w:rPr>
          <w:rFonts w:eastAsia="SimSun"/>
          <w:sz w:val="22"/>
          <w:lang w:val="en-US" w:eastAsia="zh-CN"/>
        </w:rPr>
        <w:t xml:space="preserve"> for Rel.16 URLLC can be d</w:t>
      </w:r>
      <w:r w:rsidR="00DB35BD">
        <w:rPr>
          <w:rFonts w:eastAsia="SimSun"/>
          <w:sz w:val="22"/>
          <w:lang w:val="en-US" w:eastAsia="zh-CN"/>
        </w:rPr>
        <w:t>etermined as follows:</w:t>
      </w:r>
    </w:p>
    <w:p w14:paraId="56806DA9" w14:textId="1DA8C607" w:rsidR="000162FA" w:rsidRPr="00322FD7" w:rsidRDefault="00254FE8" w:rsidP="00F2178E">
      <w:pPr>
        <w:pStyle w:val="afe"/>
        <w:numPr>
          <w:ilvl w:val="0"/>
          <w:numId w:val="18"/>
        </w:numPr>
        <w:spacing w:afterLines="50" w:after="120"/>
        <w:ind w:leftChars="0"/>
        <w:jc w:val="both"/>
        <w:rPr>
          <w:rFonts w:eastAsia="SimSun"/>
          <w:sz w:val="22"/>
          <w:lang w:val="en-US" w:eastAsia="zh-CN"/>
        </w:rPr>
      </w:pPr>
      <w:r w:rsidRPr="00322FD7">
        <w:rPr>
          <w:rFonts w:eastAsia="SimSun"/>
          <w:sz w:val="22"/>
          <w:lang w:val="en-US" w:eastAsia="zh-CN"/>
        </w:rPr>
        <w:lastRenderedPageBreak/>
        <w:t>Step1</w:t>
      </w:r>
      <w:r w:rsidR="00407A21">
        <w:rPr>
          <w:rFonts w:eastAsia="SimSun"/>
          <w:sz w:val="22"/>
          <w:lang w:val="en-US" w:eastAsia="zh-CN"/>
        </w:rPr>
        <w:t>’</w:t>
      </w:r>
      <w:r w:rsidRPr="00322FD7">
        <w:rPr>
          <w:rFonts w:eastAsia="SimSun"/>
          <w:sz w:val="22"/>
          <w:lang w:val="en-US" w:eastAsia="zh-CN"/>
        </w:rPr>
        <w:t xml:space="preserve">: determine the HARQ-ACK window size based on the HARQ-ACK timing values K1 as </w:t>
      </w:r>
      <w:r w:rsidR="007F323E">
        <w:rPr>
          <w:rFonts w:eastAsia="SimSun"/>
          <w:sz w:val="22"/>
          <w:lang w:val="en-US" w:eastAsia="zh-CN"/>
        </w:rPr>
        <w:t>shown in Fig. 5</w:t>
      </w:r>
      <w:r w:rsidRPr="00322FD7">
        <w:rPr>
          <w:rFonts w:eastAsia="SimSun"/>
          <w:sz w:val="22"/>
          <w:lang w:val="en-US" w:eastAsia="zh-CN"/>
        </w:rPr>
        <w:t>, where K1 is defined based on finer granularity, e.g., half-slot</w:t>
      </w:r>
    </w:p>
    <w:p w14:paraId="4C0DE2EC" w14:textId="6945735F" w:rsidR="00DB35BD" w:rsidRDefault="00DB35BD" w:rsidP="00F2178E">
      <w:pPr>
        <w:spacing w:afterLines="50" w:after="120"/>
        <w:jc w:val="center"/>
        <w:rPr>
          <w:rFonts w:eastAsia="SimSun"/>
          <w:sz w:val="22"/>
          <w:lang w:val="en-US" w:eastAsia="zh-CN"/>
        </w:rPr>
      </w:pPr>
      <w:r>
        <w:rPr>
          <w:rFonts w:eastAsia="SimSun"/>
          <w:noProof/>
          <w:sz w:val="22"/>
          <w:lang w:val="en-US"/>
        </w:rPr>
        <w:drawing>
          <wp:inline distT="0" distB="0" distL="0" distR="0" wp14:anchorId="4EFB0A4E" wp14:editId="6F55DA4A">
            <wp:extent cx="5995284" cy="76705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46018" cy="786341"/>
                    </a:xfrm>
                    <a:prstGeom prst="rect">
                      <a:avLst/>
                    </a:prstGeom>
                    <a:noFill/>
                  </pic:spPr>
                </pic:pic>
              </a:graphicData>
            </a:graphic>
          </wp:inline>
        </w:drawing>
      </w:r>
    </w:p>
    <w:p w14:paraId="379A49B7" w14:textId="6EC1CDF0" w:rsidR="007F323E" w:rsidRDefault="007F323E" w:rsidP="007F323E">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ig.5 </w:t>
      </w:r>
      <w:r w:rsidR="000D4BA5">
        <w:rPr>
          <w:rFonts w:eastAsia="SimSun"/>
          <w:sz w:val="22"/>
          <w:lang w:val="en-US" w:eastAsia="zh-CN"/>
        </w:rPr>
        <w:t>Example on HARQ-ACK feedback window size based on K1 granularity of half-slot</w:t>
      </w:r>
    </w:p>
    <w:p w14:paraId="2867F7CD" w14:textId="77777777" w:rsidR="007F323E" w:rsidRPr="00DB35BD" w:rsidRDefault="007F323E" w:rsidP="00F2178E">
      <w:pPr>
        <w:spacing w:afterLines="50" w:after="120"/>
        <w:jc w:val="both"/>
        <w:rPr>
          <w:rFonts w:eastAsia="SimSun"/>
          <w:sz w:val="22"/>
          <w:lang w:val="en-US" w:eastAsia="zh-CN"/>
        </w:rPr>
      </w:pPr>
    </w:p>
    <w:p w14:paraId="674EAA91" w14:textId="687B04F7" w:rsidR="000162FA" w:rsidRDefault="00254FE8" w:rsidP="00F2178E">
      <w:pPr>
        <w:pStyle w:val="afe"/>
        <w:numPr>
          <w:ilvl w:val="0"/>
          <w:numId w:val="20"/>
        </w:numPr>
        <w:spacing w:afterLines="50" w:after="120"/>
        <w:ind w:leftChars="0"/>
        <w:jc w:val="both"/>
        <w:rPr>
          <w:rFonts w:eastAsia="SimSun"/>
          <w:sz w:val="22"/>
          <w:lang w:val="en-US" w:eastAsia="zh-CN"/>
        </w:rPr>
      </w:pPr>
      <w:r w:rsidRPr="00DB35BD">
        <w:rPr>
          <w:rFonts w:eastAsia="SimSun"/>
          <w:sz w:val="22"/>
          <w:lang w:val="en-US" w:eastAsia="zh-CN"/>
        </w:rPr>
        <w:t>Step2</w:t>
      </w:r>
      <w:r w:rsidR="00407A21">
        <w:rPr>
          <w:rFonts w:eastAsia="SimSun"/>
          <w:sz w:val="22"/>
          <w:lang w:val="en-US" w:eastAsia="zh-CN"/>
        </w:rPr>
        <w:t>’</w:t>
      </w:r>
      <w:r w:rsidRPr="00DB35BD">
        <w:rPr>
          <w:rFonts w:eastAsia="SimSun"/>
          <w:sz w:val="22"/>
          <w:lang w:val="en-US" w:eastAsia="zh-CN"/>
        </w:rPr>
        <w:t>:</w:t>
      </w:r>
      <w:r w:rsidR="00DB35BD">
        <w:rPr>
          <w:rFonts w:eastAsia="SimSun"/>
          <w:sz w:val="22"/>
          <w:lang w:val="en-US" w:eastAsia="zh-CN"/>
        </w:rPr>
        <w:t xml:space="preserve"> </w:t>
      </w:r>
      <w:r w:rsidRPr="00DB35BD">
        <w:rPr>
          <w:rFonts w:eastAsia="SimSun"/>
          <w:sz w:val="22"/>
          <w:lang w:val="en-US" w:eastAsia="zh-CN"/>
        </w:rPr>
        <w:t>time domain RA (TDRA) table is divided into multiple sub tables based on K1 granularity, the no. of sub tables</w:t>
      </w:r>
      <w:r w:rsidR="00366A23">
        <w:rPr>
          <w:rFonts w:eastAsia="SimSun"/>
          <w:sz w:val="22"/>
          <w:lang w:val="en-US" w:eastAsia="zh-CN"/>
        </w:rPr>
        <w:t xml:space="preserve"> </w:t>
      </w:r>
      <w:r w:rsidR="006A25D7">
        <w:rPr>
          <w:rFonts w:eastAsia="SimSun"/>
          <w:sz w:val="22"/>
          <w:lang w:val="en-US" w:eastAsia="zh-CN"/>
        </w:rPr>
        <w:t xml:space="preserve">= </w:t>
      </w:r>
      <w:r w:rsidRPr="00DB35BD">
        <w:rPr>
          <w:rFonts w:eastAsia="SimSun"/>
          <w:sz w:val="22"/>
          <w:lang w:val="en-US" w:eastAsia="zh-CN"/>
        </w:rPr>
        <w:t xml:space="preserve">floor/ceil </w:t>
      </w:r>
      <w:r w:rsidR="00A33CC4">
        <w:rPr>
          <w:rFonts w:eastAsia="SimSun"/>
          <w:sz w:val="22"/>
          <w:lang w:val="en-US" w:eastAsia="zh-CN"/>
        </w:rPr>
        <w:t>{</w:t>
      </w:r>
      <w:r w:rsidRPr="00DB35BD">
        <w:rPr>
          <w:rFonts w:eastAsia="SimSun"/>
          <w:sz w:val="22"/>
          <w:lang w:val="en-US" w:eastAsia="zh-CN"/>
        </w:rPr>
        <w:t>(slot duration</w:t>
      </w:r>
      <w:r w:rsidR="00A33CC4">
        <w:rPr>
          <w:rFonts w:eastAsia="SimSun"/>
          <w:sz w:val="22"/>
          <w:lang w:val="en-US" w:eastAsia="zh-CN"/>
        </w:rPr>
        <w:t xml:space="preserve">) </w:t>
      </w:r>
      <w:r w:rsidRPr="00DB35BD">
        <w:rPr>
          <w:rFonts w:eastAsia="SimSun"/>
          <w:sz w:val="22"/>
          <w:lang w:val="en-US" w:eastAsia="zh-CN"/>
        </w:rPr>
        <w:t>/</w:t>
      </w:r>
      <w:r w:rsidR="00A33CC4">
        <w:rPr>
          <w:rFonts w:eastAsia="SimSun"/>
          <w:sz w:val="22"/>
          <w:lang w:val="en-US" w:eastAsia="zh-CN"/>
        </w:rPr>
        <w:t xml:space="preserve"> (</w:t>
      </w:r>
      <w:r w:rsidRPr="00DB35BD">
        <w:rPr>
          <w:rFonts w:eastAsia="SimSun"/>
          <w:sz w:val="22"/>
          <w:lang w:val="en-US" w:eastAsia="zh-CN"/>
        </w:rPr>
        <w:t>duration of K1 granularity)</w:t>
      </w:r>
      <w:r w:rsidR="00A33CC4">
        <w:rPr>
          <w:rFonts w:eastAsia="SimSun"/>
          <w:sz w:val="22"/>
          <w:lang w:val="en-US" w:eastAsia="zh-CN"/>
        </w:rPr>
        <w:t>}</w:t>
      </w:r>
      <w:r w:rsidRPr="00DB35BD">
        <w:rPr>
          <w:rFonts w:eastAsia="SimSun"/>
          <w:sz w:val="22"/>
          <w:lang w:val="en-US" w:eastAsia="zh-CN"/>
        </w:rPr>
        <w:t xml:space="preserve">. </w:t>
      </w:r>
    </w:p>
    <w:p w14:paraId="7EA6EE6B" w14:textId="3DD88908" w:rsidR="000162FA" w:rsidRPr="00366A23" w:rsidRDefault="00366A23" w:rsidP="00F2178E">
      <w:pPr>
        <w:pStyle w:val="afe"/>
        <w:numPr>
          <w:ilvl w:val="1"/>
          <w:numId w:val="20"/>
        </w:numPr>
        <w:spacing w:afterLines="50" w:after="120"/>
        <w:ind w:leftChars="0"/>
        <w:jc w:val="both"/>
        <w:rPr>
          <w:rFonts w:eastAsia="SimSun"/>
          <w:sz w:val="22"/>
          <w:lang w:val="en-US" w:eastAsia="zh-CN"/>
        </w:rPr>
      </w:pPr>
      <w:proofErr w:type="gramStart"/>
      <w:r>
        <w:rPr>
          <w:rFonts w:eastAsia="SimSun"/>
          <w:sz w:val="22"/>
          <w:lang w:val="en-US" w:eastAsia="zh-CN"/>
        </w:rPr>
        <w:t>w</w:t>
      </w:r>
      <w:r w:rsidR="00254FE8" w:rsidRPr="00366A23">
        <w:rPr>
          <w:rFonts w:eastAsia="SimSun"/>
          <w:sz w:val="22"/>
          <w:lang w:val="en-US" w:eastAsia="zh-CN"/>
        </w:rPr>
        <w:t>hich</w:t>
      </w:r>
      <w:proofErr w:type="gramEnd"/>
      <w:r w:rsidR="00254FE8" w:rsidRPr="00366A23">
        <w:rPr>
          <w:rFonts w:eastAsia="SimSun"/>
          <w:sz w:val="22"/>
          <w:lang w:val="en-US" w:eastAsia="zh-CN"/>
        </w:rPr>
        <w:t xml:space="preserve"> sub table the candidate PDSCH reception occasions in time domain RA belong to </w:t>
      </w:r>
      <w:r>
        <w:rPr>
          <w:rFonts w:eastAsia="SimSun"/>
          <w:sz w:val="22"/>
          <w:lang w:val="en-US" w:eastAsia="zh-CN"/>
        </w:rPr>
        <w:t>can be</w:t>
      </w:r>
      <w:r w:rsidR="00254FE8" w:rsidRPr="00366A23">
        <w:rPr>
          <w:rFonts w:eastAsia="SimSun"/>
          <w:sz w:val="22"/>
          <w:lang w:val="en-US" w:eastAsia="zh-CN"/>
        </w:rPr>
        <w:t xml:space="preserve"> determined based on the ending position of candidate PDSCH reception occasions. </w:t>
      </w:r>
    </w:p>
    <w:p w14:paraId="1F6B63AB" w14:textId="527A626D" w:rsidR="005769B3" w:rsidRDefault="006A25D7" w:rsidP="00F2178E">
      <w:pPr>
        <w:spacing w:afterLines="50" w:after="120"/>
        <w:jc w:val="center"/>
        <w:rPr>
          <w:rFonts w:eastAsia="SimSun"/>
          <w:sz w:val="22"/>
          <w:lang w:val="en-US" w:eastAsia="zh-CN"/>
        </w:rPr>
      </w:pPr>
      <w:r>
        <w:rPr>
          <w:rFonts w:eastAsia="SimSun"/>
          <w:noProof/>
          <w:sz w:val="22"/>
          <w:lang w:val="en-US"/>
        </w:rPr>
        <w:drawing>
          <wp:inline distT="0" distB="0" distL="0" distR="0" wp14:anchorId="463735DA" wp14:editId="6A614F6D">
            <wp:extent cx="5830470" cy="26940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49825" cy="2702948"/>
                    </a:xfrm>
                    <a:prstGeom prst="rect">
                      <a:avLst/>
                    </a:prstGeom>
                    <a:noFill/>
                  </pic:spPr>
                </pic:pic>
              </a:graphicData>
            </a:graphic>
          </wp:inline>
        </w:drawing>
      </w:r>
    </w:p>
    <w:p w14:paraId="07E873E9" w14:textId="1C065066" w:rsidR="00A33CC4" w:rsidRDefault="00A33CC4" w:rsidP="00A33CC4">
      <w:pPr>
        <w:jc w:val="center"/>
        <w:rPr>
          <w:rFonts w:eastAsia="SimSun"/>
          <w:sz w:val="22"/>
          <w:lang w:val="en-US" w:eastAsia="zh-CN"/>
        </w:rPr>
      </w:pPr>
      <w:proofErr w:type="gramStart"/>
      <w:r>
        <w:rPr>
          <w:rFonts w:eastAsia="SimSun" w:hint="eastAsia"/>
          <w:sz w:val="22"/>
          <w:lang w:val="en-US" w:eastAsia="zh-CN"/>
        </w:rPr>
        <w:t>F</w:t>
      </w:r>
      <w:r>
        <w:rPr>
          <w:rFonts w:eastAsia="SimSun"/>
          <w:sz w:val="22"/>
          <w:lang w:val="en-US" w:eastAsia="zh-CN"/>
        </w:rPr>
        <w:t xml:space="preserve">ig.6 </w:t>
      </w:r>
      <w:r w:rsidR="00815698">
        <w:rPr>
          <w:rFonts w:eastAsiaTheme="minorEastAsia" w:hint="eastAsia"/>
          <w:sz w:val="22"/>
          <w:lang w:val="en-US"/>
        </w:rPr>
        <w:t>Procedure on Step 2</w:t>
      </w:r>
      <w:r w:rsidR="00815698">
        <w:rPr>
          <w:rFonts w:eastAsiaTheme="minorEastAsia"/>
          <w:sz w:val="22"/>
          <w:lang w:val="en-US"/>
        </w:rPr>
        <w:t>’</w:t>
      </w:r>
      <w:r w:rsidR="00815698">
        <w:rPr>
          <w:rFonts w:eastAsiaTheme="minorEastAsia" w:hint="eastAsia"/>
          <w:sz w:val="22"/>
          <w:lang w:val="en-US"/>
        </w:rPr>
        <w:t xml:space="preserve"> that generates sub tables.</w:t>
      </w:r>
      <w:proofErr w:type="gramEnd"/>
    </w:p>
    <w:p w14:paraId="3C1EE29D" w14:textId="77777777" w:rsidR="00A33CC4" w:rsidRPr="00366A23" w:rsidRDefault="00A33CC4" w:rsidP="00F2178E">
      <w:pPr>
        <w:spacing w:afterLines="50" w:after="120"/>
        <w:jc w:val="both"/>
        <w:rPr>
          <w:rFonts w:eastAsia="SimSun"/>
          <w:sz w:val="22"/>
          <w:lang w:val="en-US" w:eastAsia="zh-CN"/>
        </w:rPr>
      </w:pPr>
    </w:p>
    <w:p w14:paraId="13099DF1" w14:textId="1A22630B" w:rsidR="00DB35BD" w:rsidRDefault="006A25D7" w:rsidP="00F2178E">
      <w:pPr>
        <w:pStyle w:val="afe"/>
        <w:numPr>
          <w:ilvl w:val="0"/>
          <w:numId w:val="20"/>
        </w:numPr>
        <w:spacing w:afterLines="50" w:after="120"/>
        <w:ind w:leftChars="0"/>
        <w:jc w:val="both"/>
        <w:rPr>
          <w:rFonts w:eastAsia="SimSun"/>
          <w:sz w:val="22"/>
          <w:lang w:val="en-US" w:eastAsia="zh-CN"/>
        </w:rPr>
      </w:pPr>
      <w:r w:rsidRPr="006A25D7">
        <w:rPr>
          <w:rFonts w:eastAsia="SimSun"/>
          <w:sz w:val="22"/>
          <w:lang w:val="en-US" w:eastAsia="zh-CN"/>
        </w:rPr>
        <w:t>Step3</w:t>
      </w:r>
      <w:r w:rsidR="00407A21">
        <w:rPr>
          <w:rFonts w:eastAsia="SimSun"/>
          <w:sz w:val="22"/>
          <w:lang w:val="en-US" w:eastAsia="zh-CN"/>
        </w:rPr>
        <w:t>’</w:t>
      </w:r>
      <w:r w:rsidRPr="006A25D7">
        <w:rPr>
          <w:rFonts w:eastAsia="SimSun"/>
          <w:sz w:val="22"/>
          <w:lang w:val="en-US" w:eastAsia="zh-CN"/>
        </w:rPr>
        <w:t>: For each K1, determine the candidate PDSCH reception occasions in each sub slot:</w:t>
      </w:r>
    </w:p>
    <w:p w14:paraId="32C78D29" w14:textId="1C922F2B" w:rsidR="006A25D7" w:rsidRDefault="006A25D7" w:rsidP="00F2178E">
      <w:pPr>
        <w:pStyle w:val="afe"/>
        <w:numPr>
          <w:ilvl w:val="1"/>
          <w:numId w:val="20"/>
        </w:numPr>
        <w:spacing w:afterLines="50" w:after="120"/>
        <w:ind w:leftChars="0"/>
        <w:jc w:val="both"/>
        <w:rPr>
          <w:rFonts w:eastAsia="SimSun"/>
          <w:sz w:val="22"/>
          <w:lang w:val="en-US" w:eastAsia="zh-CN"/>
        </w:rPr>
      </w:pPr>
      <w:r>
        <w:rPr>
          <w:rFonts w:eastAsia="SimSun"/>
          <w:sz w:val="22"/>
          <w:lang w:val="en-US" w:eastAsia="zh-CN"/>
        </w:rPr>
        <w:t>Step 3</w:t>
      </w:r>
      <w:r w:rsidR="00815698">
        <w:rPr>
          <w:rFonts w:eastAsiaTheme="minorEastAsia"/>
          <w:sz w:val="22"/>
          <w:lang w:val="en-US"/>
        </w:rPr>
        <w:t>’</w:t>
      </w:r>
      <w:r>
        <w:rPr>
          <w:rFonts w:eastAsia="SimSun"/>
          <w:sz w:val="22"/>
          <w:lang w:val="en-US" w:eastAsia="zh-CN"/>
        </w:rPr>
        <w:t xml:space="preserve">-1: </w:t>
      </w:r>
      <w:r w:rsidRPr="006A25D7">
        <w:rPr>
          <w:rFonts w:eastAsia="SimSun"/>
          <w:sz w:val="22"/>
          <w:lang w:val="en-US" w:eastAsia="zh-CN"/>
        </w:rPr>
        <w:t xml:space="preserve">Candidate PDSCH reception occasions in the time domain RA table </w:t>
      </w:r>
      <w:r w:rsidR="006D5AB7">
        <w:rPr>
          <w:rFonts w:eastAsia="SimSun"/>
          <w:sz w:val="22"/>
          <w:lang w:val="en-US" w:eastAsia="zh-CN"/>
        </w:rPr>
        <w:t>corresponding to</w:t>
      </w:r>
      <w:r>
        <w:rPr>
          <w:rFonts w:eastAsia="SimSun"/>
          <w:sz w:val="22"/>
          <w:lang w:val="en-US" w:eastAsia="zh-CN"/>
        </w:rPr>
        <w:t xml:space="preserve"> the sub-slot </w:t>
      </w:r>
      <w:r w:rsidRPr="006A25D7">
        <w:rPr>
          <w:rFonts w:eastAsia="SimSun"/>
          <w:sz w:val="22"/>
          <w:lang w:val="en-US" w:eastAsia="zh-CN"/>
        </w:rPr>
        <w:t xml:space="preserve">overlapped with UL configured by </w:t>
      </w:r>
      <w:r w:rsidRPr="00F2178E">
        <w:rPr>
          <w:rFonts w:eastAsia="SimSun"/>
          <w:i/>
          <w:sz w:val="22"/>
          <w:lang w:val="en-US" w:eastAsia="zh-CN"/>
        </w:rPr>
        <w:t>TDD-UL-DL-</w:t>
      </w:r>
      <w:proofErr w:type="spellStart"/>
      <w:r w:rsidRPr="00F2178E">
        <w:rPr>
          <w:rFonts w:eastAsia="SimSun"/>
          <w:i/>
          <w:sz w:val="22"/>
          <w:lang w:val="en-US" w:eastAsia="zh-CN"/>
        </w:rPr>
        <w:t>ConfigurationCommon</w:t>
      </w:r>
      <w:proofErr w:type="spellEnd"/>
      <w:r w:rsidRPr="006A25D7">
        <w:rPr>
          <w:rFonts w:eastAsia="SimSun"/>
          <w:sz w:val="22"/>
          <w:lang w:val="en-US" w:eastAsia="zh-CN"/>
        </w:rPr>
        <w:t xml:space="preserve"> and </w:t>
      </w:r>
      <w:r w:rsidRPr="00F2178E">
        <w:rPr>
          <w:rFonts w:eastAsia="SimSun"/>
          <w:i/>
          <w:sz w:val="22"/>
          <w:lang w:val="en-US" w:eastAsia="zh-CN"/>
        </w:rPr>
        <w:t>TDD-UL-DL-</w:t>
      </w:r>
      <w:proofErr w:type="spellStart"/>
      <w:r w:rsidRPr="00F2178E">
        <w:rPr>
          <w:rFonts w:eastAsia="SimSun"/>
          <w:i/>
          <w:sz w:val="22"/>
          <w:lang w:val="en-US" w:eastAsia="zh-CN"/>
        </w:rPr>
        <w:t>ConfigDedicated</w:t>
      </w:r>
      <w:proofErr w:type="spellEnd"/>
      <w:r w:rsidRPr="006A25D7">
        <w:rPr>
          <w:rFonts w:eastAsia="SimSun"/>
          <w:sz w:val="22"/>
          <w:lang w:val="en-US" w:eastAsia="zh-CN"/>
        </w:rPr>
        <w:t xml:space="preserve"> are excluded</w:t>
      </w:r>
      <w:r w:rsidR="003720A0">
        <w:rPr>
          <w:rFonts w:eastAsia="SimSun"/>
          <w:sz w:val="22"/>
          <w:lang w:val="en-US" w:eastAsia="zh-CN"/>
        </w:rPr>
        <w:t>;</w:t>
      </w:r>
    </w:p>
    <w:p w14:paraId="400E0B0C" w14:textId="2C129D2D" w:rsidR="00322FD7" w:rsidRDefault="006A25D7" w:rsidP="00F2178E">
      <w:pPr>
        <w:pStyle w:val="afe"/>
        <w:numPr>
          <w:ilvl w:val="1"/>
          <w:numId w:val="20"/>
        </w:numPr>
        <w:spacing w:afterLines="50" w:after="120"/>
        <w:ind w:leftChars="0"/>
        <w:jc w:val="both"/>
        <w:rPr>
          <w:rFonts w:eastAsia="SimSun"/>
          <w:sz w:val="22"/>
          <w:lang w:val="en-US" w:eastAsia="zh-CN"/>
        </w:rPr>
      </w:pPr>
      <w:r>
        <w:rPr>
          <w:rFonts w:eastAsia="SimSun"/>
          <w:sz w:val="22"/>
          <w:lang w:val="en-US" w:eastAsia="zh-CN"/>
        </w:rPr>
        <w:t>Step 3</w:t>
      </w:r>
      <w:r w:rsidR="00815698">
        <w:rPr>
          <w:rFonts w:eastAsiaTheme="minorEastAsia"/>
          <w:sz w:val="22"/>
          <w:lang w:val="en-US"/>
        </w:rPr>
        <w:t>’</w:t>
      </w:r>
      <w:r>
        <w:rPr>
          <w:rFonts w:eastAsia="SimSun"/>
          <w:sz w:val="22"/>
          <w:lang w:val="en-US" w:eastAsia="zh-CN"/>
        </w:rPr>
        <w:t xml:space="preserve">-2: </w:t>
      </w:r>
      <w:r w:rsidRPr="006A25D7">
        <w:rPr>
          <w:rFonts w:eastAsia="SimSun"/>
          <w:sz w:val="22"/>
          <w:lang w:val="en-US" w:eastAsia="zh-CN"/>
        </w:rPr>
        <w:t>For overlapped candidate PDSCH reception occasions, only one HARQ-ACK bit is generated based on a particular rule</w:t>
      </w:r>
      <w:r w:rsidR="003720A0">
        <w:rPr>
          <w:rFonts w:eastAsia="SimSun"/>
          <w:sz w:val="22"/>
          <w:lang w:val="en-US" w:eastAsia="zh-CN"/>
        </w:rPr>
        <w:t>;</w:t>
      </w:r>
    </w:p>
    <w:p w14:paraId="0F7EAE1B" w14:textId="5C205FC4" w:rsidR="00322FD7" w:rsidRPr="00322FD7" w:rsidRDefault="00322FD7" w:rsidP="00F2178E">
      <w:pPr>
        <w:pStyle w:val="afe"/>
        <w:numPr>
          <w:ilvl w:val="2"/>
          <w:numId w:val="20"/>
        </w:numPr>
        <w:spacing w:afterLines="50" w:after="120"/>
        <w:ind w:leftChars="0"/>
        <w:jc w:val="both"/>
        <w:rPr>
          <w:rFonts w:eastAsia="SimSun"/>
          <w:sz w:val="22"/>
          <w:lang w:val="en-US" w:eastAsia="zh-CN"/>
        </w:rPr>
      </w:pPr>
      <w:r>
        <w:rPr>
          <w:rFonts w:eastAsia="SimSun"/>
          <w:sz w:val="22"/>
          <w:lang w:val="en-US" w:eastAsia="zh-CN"/>
        </w:rPr>
        <w:t xml:space="preserve">For K1=3, </w:t>
      </w:r>
      <w:r w:rsidRPr="00322FD7">
        <w:rPr>
          <w:rFonts w:eastAsia="SimSun"/>
          <w:sz w:val="22"/>
          <w:lang w:val="en-US" w:eastAsia="zh-CN"/>
        </w:rPr>
        <w:t>no candidate PDSCH reception occasions in sub-table 1 are excluded from the set of HARQ-ACK bits generation since no candidate PDSCH reception occasions are overlapped with UL</w:t>
      </w:r>
      <w:r w:rsidR="003720A0">
        <w:rPr>
          <w:rFonts w:eastAsia="SimSun"/>
          <w:sz w:val="22"/>
          <w:lang w:val="en-US" w:eastAsia="zh-CN"/>
        </w:rPr>
        <w:t>;</w:t>
      </w:r>
    </w:p>
    <w:p w14:paraId="36B98452" w14:textId="672B0679" w:rsidR="006A25D7" w:rsidRDefault="006A25D7" w:rsidP="00A33CC4">
      <w:pPr>
        <w:spacing w:afterLines="50" w:after="120"/>
        <w:jc w:val="center"/>
        <w:rPr>
          <w:rFonts w:eastAsia="SimSun"/>
          <w:sz w:val="22"/>
          <w:lang w:val="en-US" w:eastAsia="zh-CN"/>
        </w:rPr>
      </w:pPr>
      <w:r>
        <w:rPr>
          <w:rFonts w:eastAsia="SimSun"/>
          <w:noProof/>
          <w:sz w:val="22"/>
          <w:lang w:val="en-US"/>
        </w:rPr>
        <w:lastRenderedPageBreak/>
        <w:drawing>
          <wp:inline distT="0" distB="0" distL="0" distR="0" wp14:anchorId="1B200B69" wp14:editId="1388F75F">
            <wp:extent cx="5553986" cy="1586902"/>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74432" cy="1592744"/>
                    </a:xfrm>
                    <a:prstGeom prst="rect">
                      <a:avLst/>
                    </a:prstGeom>
                    <a:noFill/>
                  </pic:spPr>
                </pic:pic>
              </a:graphicData>
            </a:graphic>
          </wp:inline>
        </w:drawing>
      </w:r>
    </w:p>
    <w:p w14:paraId="251E6A3A" w14:textId="39471539" w:rsidR="00F73180" w:rsidRDefault="00F73180" w:rsidP="00F7318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ig.7 </w:t>
      </w:r>
      <w:r w:rsidR="001F23E1">
        <w:rPr>
          <w:rFonts w:eastAsiaTheme="minorEastAsia" w:hint="eastAsia"/>
          <w:sz w:val="22"/>
          <w:lang w:val="en-US"/>
        </w:rPr>
        <w:t>Procedure on Step 3</w:t>
      </w:r>
      <w:r w:rsidR="001F23E1">
        <w:rPr>
          <w:rFonts w:eastAsiaTheme="minorEastAsia"/>
          <w:sz w:val="22"/>
          <w:lang w:val="en-US"/>
        </w:rPr>
        <w:t>’</w:t>
      </w:r>
      <w:r w:rsidR="001F23E1">
        <w:rPr>
          <w:rFonts w:eastAsiaTheme="minorEastAsia" w:hint="eastAsia"/>
          <w:sz w:val="22"/>
          <w:lang w:val="en-US"/>
        </w:rPr>
        <w:t xml:space="preserve"> for HARQ-ACK CB generation for K1=3.</w:t>
      </w:r>
    </w:p>
    <w:p w14:paraId="78A44E35" w14:textId="77777777" w:rsidR="00F73180" w:rsidRDefault="00F73180" w:rsidP="00F2178E">
      <w:pPr>
        <w:spacing w:afterLines="50" w:after="120"/>
        <w:jc w:val="center"/>
        <w:rPr>
          <w:rFonts w:eastAsia="SimSun"/>
          <w:sz w:val="22"/>
          <w:lang w:val="en-US" w:eastAsia="zh-CN"/>
        </w:rPr>
      </w:pPr>
    </w:p>
    <w:p w14:paraId="168FC462" w14:textId="0F44B868" w:rsidR="003E6E79" w:rsidRDefault="003E6E79" w:rsidP="00F2178E">
      <w:pPr>
        <w:pStyle w:val="afe"/>
        <w:numPr>
          <w:ilvl w:val="0"/>
          <w:numId w:val="24"/>
        </w:numPr>
        <w:spacing w:afterLines="50" w:after="120"/>
        <w:ind w:leftChars="0"/>
        <w:jc w:val="both"/>
        <w:rPr>
          <w:rFonts w:eastAsia="SimSun"/>
          <w:sz w:val="22"/>
          <w:lang w:val="en-US" w:eastAsia="zh-CN"/>
        </w:rPr>
      </w:pPr>
      <w:r w:rsidRPr="003E6E79">
        <w:rPr>
          <w:rFonts w:eastAsia="SimSun"/>
          <w:sz w:val="22"/>
          <w:lang w:val="en-US" w:eastAsia="zh-CN"/>
        </w:rPr>
        <w:t xml:space="preserve">For K1=2, some candidate PDSCH reception occasions </w:t>
      </w:r>
      <w:r w:rsidR="00F73180">
        <w:rPr>
          <w:rFonts w:eastAsia="SimSun"/>
          <w:sz w:val="22"/>
          <w:lang w:val="en-US" w:eastAsia="zh-CN"/>
        </w:rPr>
        <w:t xml:space="preserve">as indicated by Row Index (RI), </w:t>
      </w:r>
      <w:r w:rsidRPr="003E6E79">
        <w:rPr>
          <w:rFonts w:eastAsia="SimSun"/>
          <w:sz w:val="22"/>
          <w:lang w:val="en-US" w:eastAsia="zh-CN"/>
        </w:rPr>
        <w:t>RI</w:t>
      </w:r>
      <w:r w:rsidR="00815698">
        <w:rPr>
          <w:rFonts w:eastAsiaTheme="minorEastAsia" w:hint="eastAsia"/>
          <w:sz w:val="22"/>
          <w:lang w:val="en-US"/>
        </w:rPr>
        <w:t>1</w:t>
      </w:r>
      <w:r w:rsidRPr="003E6E79">
        <w:rPr>
          <w:rFonts w:eastAsia="SimSun"/>
          <w:sz w:val="22"/>
          <w:lang w:val="en-US" w:eastAsia="zh-CN"/>
        </w:rPr>
        <w:t>, RI</w:t>
      </w:r>
      <w:r w:rsidR="00815698">
        <w:rPr>
          <w:rFonts w:eastAsiaTheme="minorEastAsia" w:hint="eastAsia"/>
          <w:sz w:val="22"/>
          <w:lang w:val="en-US"/>
        </w:rPr>
        <w:t>2</w:t>
      </w:r>
      <w:r w:rsidRPr="003E6E79">
        <w:rPr>
          <w:rFonts w:eastAsia="SimSun"/>
          <w:sz w:val="22"/>
          <w:lang w:val="en-US" w:eastAsia="zh-CN"/>
        </w:rPr>
        <w:t xml:space="preserve">, RI6 in sub-table 2 are excluded from the set of HARQ-ACK bits generation since </w:t>
      </w:r>
      <w:r w:rsidR="00733297">
        <w:rPr>
          <w:rFonts w:eastAsia="SimSun"/>
          <w:sz w:val="22"/>
          <w:lang w:val="en-US" w:eastAsia="zh-CN"/>
        </w:rPr>
        <w:t>these</w:t>
      </w:r>
      <w:r w:rsidR="00733297" w:rsidRPr="003E6E79">
        <w:rPr>
          <w:rFonts w:eastAsia="SimSun"/>
          <w:sz w:val="22"/>
          <w:lang w:val="en-US" w:eastAsia="zh-CN"/>
        </w:rPr>
        <w:t xml:space="preserve"> </w:t>
      </w:r>
      <w:r w:rsidRPr="003E6E79">
        <w:rPr>
          <w:rFonts w:eastAsia="SimSun"/>
          <w:sz w:val="22"/>
          <w:lang w:val="en-US" w:eastAsia="zh-CN"/>
        </w:rPr>
        <w:t>candidate PDSCH reception occasions are overlapped with UL</w:t>
      </w:r>
      <w:r w:rsidR="003720A0">
        <w:rPr>
          <w:rFonts w:eastAsia="SimSun"/>
          <w:sz w:val="22"/>
          <w:lang w:val="en-US" w:eastAsia="zh-CN"/>
        </w:rPr>
        <w:t>;</w:t>
      </w:r>
    </w:p>
    <w:p w14:paraId="3EB70D44" w14:textId="02C08842" w:rsidR="003E6E79" w:rsidRDefault="00733297" w:rsidP="00F2178E">
      <w:pPr>
        <w:spacing w:afterLines="50" w:after="120"/>
        <w:jc w:val="center"/>
        <w:rPr>
          <w:rFonts w:eastAsia="SimSun"/>
          <w:sz w:val="22"/>
          <w:lang w:val="en-US" w:eastAsia="zh-CN"/>
        </w:rPr>
      </w:pPr>
      <w:r>
        <w:rPr>
          <w:rFonts w:eastAsia="SimSun"/>
          <w:noProof/>
          <w:sz w:val="22"/>
          <w:lang w:val="en-US"/>
        </w:rPr>
        <w:drawing>
          <wp:inline distT="0" distB="0" distL="0" distR="0" wp14:anchorId="6E94170C" wp14:editId="06C330D9">
            <wp:extent cx="5270602" cy="145542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7668" cy="1457377"/>
                    </a:xfrm>
                    <a:prstGeom prst="rect">
                      <a:avLst/>
                    </a:prstGeom>
                    <a:noFill/>
                  </pic:spPr>
                </pic:pic>
              </a:graphicData>
            </a:graphic>
          </wp:inline>
        </w:drawing>
      </w:r>
    </w:p>
    <w:p w14:paraId="76B70755" w14:textId="2E0085F1" w:rsidR="00F73180" w:rsidRDefault="00F73180" w:rsidP="00F7318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 xml:space="preserve">ig.8 </w:t>
      </w:r>
      <w:r w:rsidR="00815698">
        <w:rPr>
          <w:rFonts w:eastAsiaTheme="minorEastAsia" w:hint="eastAsia"/>
          <w:sz w:val="22"/>
          <w:lang w:val="en-US"/>
        </w:rPr>
        <w:t>Procedure on</w:t>
      </w:r>
      <w:r w:rsidR="001F23E1" w:rsidRPr="001F23E1">
        <w:rPr>
          <w:rFonts w:eastAsiaTheme="minorEastAsia" w:hint="eastAsia"/>
          <w:sz w:val="22"/>
          <w:lang w:val="en-US"/>
        </w:rPr>
        <w:t xml:space="preserve"> </w:t>
      </w:r>
      <w:r w:rsidR="001F23E1">
        <w:rPr>
          <w:rFonts w:eastAsiaTheme="minorEastAsia" w:hint="eastAsia"/>
          <w:sz w:val="22"/>
          <w:lang w:val="en-US"/>
        </w:rPr>
        <w:t>Step 3</w:t>
      </w:r>
      <w:r w:rsidR="001F23E1">
        <w:rPr>
          <w:rFonts w:eastAsiaTheme="minorEastAsia"/>
          <w:sz w:val="22"/>
          <w:lang w:val="en-US"/>
        </w:rPr>
        <w:t>’</w:t>
      </w:r>
      <w:r w:rsidR="001F23E1">
        <w:rPr>
          <w:rFonts w:eastAsiaTheme="minorEastAsia" w:hint="eastAsia"/>
          <w:sz w:val="22"/>
          <w:lang w:val="en-US"/>
        </w:rPr>
        <w:t xml:space="preserve"> for HARQ-ACK CB generation for K1=2</w:t>
      </w:r>
      <w:r w:rsidR="00815698">
        <w:rPr>
          <w:rFonts w:eastAsiaTheme="minorEastAsia" w:hint="eastAsia"/>
          <w:sz w:val="22"/>
          <w:lang w:val="en-US"/>
        </w:rPr>
        <w:t>.</w:t>
      </w:r>
    </w:p>
    <w:p w14:paraId="4CC232F4" w14:textId="77777777" w:rsidR="00F73180" w:rsidRDefault="00F73180" w:rsidP="00F2178E">
      <w:pPr>
        <w:spacing w:afterLines="50" w:after="120"/>
        <w:jc w:val="both"/>
        <w:rPr>
          <w:rFonts w:eastAsia="SimSun"/>
          <w:sz w:val="22"/>
          <w:lang w:val="en-US" w:eastAsia="zh-CN"/>
        </w:rPr>
      </w:pPr>
    </w:p>
    <w:p w14:paraId="69C420C8" w14:textId="25D86796" w:rsidR="003E6E79" w:rsidRPr="003E6E79" w:rsidRDefault="003E6E79" w:rsidP="00F2178E">
      <w:pPr>
        <w:pStyle w:val="afe"/>
        <w:numPr>
          <w:ilvl w:val="0"/>
          <w:numId w:val="24"/>
        </w:numPr>
        <w:spacing w:afterLines="50" w:after="120"/>
        <w:ind w:leftChars="0"/>
        <w:jc w:val="both"/>
        <w:rPr>
          <w:rFonts w:eastAsia="SimSun"/>
          <w:sz w:val="22"/>
          <w:lang w:val="en-US" w:eastAsia="zh-CN"/>
        </w:rPr>
      </w:pPr>
      <w:r w:rsidRPr="003E6E79">
        <w:rPr>
          <w:rFonts w:eastAsia="SimSun"/>
          <w:sz w:val="22"/>
          <w:lang w:val="en-US" w:eastAsia="zh-CN"/>
        </w:rPr>
        <w:t>For K1=1, all candidate PDSCH reception occasions in sub-table 1 are excluded from the set of HARQ-ACK bits generation since all candidate PDSCH reception occasions are overlapped with UL</w:t>
      </w:r>
      <w:r w:rsidR="00432DB1">
        <w:rPr>
          <w:rFonts w:eastAsia="SimSun"/>
          <w:sz w:val="22"/>
          <w:lang w:val="en-US" w:eastAsia="zh-CN"/>
        </w:rPr>
        <w:t>.</w:t>
      </w:r>
    </w:p>
    <w:p w14:paraId="6320D94C" w14:textId="33DDF445" w:rsidR="003E6E79" w:rsidRDefault="00472230" w:rsidP="00F2178E">
      <w:pPr>
        <w:spacing w:afterLines="50" w:after="120"/>
        <w:jc w:val="both"/>
        <w:rPr>
          <w:rFonts w:eastAsia="SimSun"/>
          <w:sz w:val="22"/>
          <w:lang w:val="en-US" w:eastAsia="zh-CN"/>
        </w:rPr>
      </w:pPr>
      <w:r>
        <w:rPr>
          <w:rFonts w:eastAsia="SimSun"/>
          <w:sz w:val="22"/>
          <w:lang w:val="en-US" w:eastAsia="zh-CN"/>
        </w:rPr>
        <w:t>Using the proposed method, multiple semi-static HARQ-ACK codebooks can be generated in a slot and in each sub-</w:t>
      </w:r>
      <w:proofErr w:type="gramStart"/>
      <w:r>
        <w:rPr>
          <w:rFonts w:eastAsia="SimSun"/>
          <w:sz w:val="22"/>
          <w:lang w:val="en-US" w:eastAsia="zh-CN"/>
        </w:rPr>
        <w:t>slot,</w:t>
      </w:r>
      <w:proofErr w:type="gramEnd"/>
      <w:r>
        <w:rPr>
          <w:rFonts w:eastAsia="SimSun"/>
          <w:sz w:val="22"/>
          <w:lang w:val="en-US" w:eastAsia="zh-CN"/>
        </w:rPr>
        <w:t xml:space="preserve"> one semi-static HARQ-ACK codebook will be generated. Therefore, </w:t>
      </w:r>
      <w:r w:rsidR="005B2010">
        <w:rPr>
          <w:rFonts w:eastAsia="SimSun"/>
          <w:sz w:val="22"/>
          <w:lang w:val="en-US" w:eastAsia="zh-CN"/>
        </w:rPr>
        <w:t>we have the following proposal:</w:t>
      </w:r>
    </w:p>
    <w:p w14:paraId="2D174C43" w14:textId="45F83904" w:rsidR="005B2010" w:rsidRPr="007A1651" w:rsidRDefault="005B2010" w:rsidP="00F2178E">
      <w:pPr>
        <w:spacing w:afterLines="50" w:after="120"/>
        <w:rPr>
          <w:rFonts w:eastAsia="SimSun"/>
          <w:b/>
          <w:sz w:val="22"/>
          <w:u w:val="single"/>
          <w:lang w:val="en-US" w:eastAsia="zh-CN"/>
        </w:rPr>
      </w:pPr>
      <w:r w:rsidRPr="007A1651">
        <w:rPr>
          <w:rFonts w:eastAsia="SimSun" w:hint="eastAsia"/>
          <w:b/>
          <w:sz w:val="22"/>
          <w:u w:val="single"/>
          <w:lang w:val="en-US" w:eastAsia="zh-CN"/>
        </w:rPr>
        <w:t>Pro</w:t>
      </w:r>
      <w:r w:rsidRPr="007A1651">
        <w:rPr>
          <w:rFonts w:eastAsia="SimSun"/>
          <w:b/>
          <w:sz w:val="22"/>
          <w:u w:val="single"/>
          <w:lang w:val="en-US" w:eastAsia="zh-CN"/>
        </w:rPr>
        <w:t xml:space="preserve">posal 1: </w:t>
      </w:r>
    </w:p>
    <w:p w14:paraId="7A52F9A7" w14:textId="4522032A" w:rsidR="004A6BB2" w:rsidRDefault="007D7326" w:rsidP="00F2178E">
      <w:pPr>
        <w:pStyle w:val="afe"/>
        <w:numPr>
          <w:ilvl w:val="0"/>
          <w:numId w:val="26"/>
        </w:numPr>
        <w:spacing w:afterLines="50" w:after="120"/>
        <w:ind w:leftChars="0"/>
        <w:jc w:val="both"/>
        <w:rPr>
          <w:rFonts w:eastAsia="SimSun"/>
          <w:i/>
          <w:sz w:val="22"/>
          <w:lang w:val="en-US" w:eastAsia="zh-CN"/>
        </w:rPr>
      </w:pPr>
      <w:r>
        <w:rPr>
          <w:rFonts w:eastAsia="SimSun" w:hint="eastAsia"/>
          <w:i/>
          <w:sz w:val="22"/>
          <w:lang w:val="en-US" w:eastAsia="zh-CN"/>
        </w:rPr>
        <w:t>S</w:t>
      </w:r>
      <w:r>
        <w:rPr>
          <w:rFonts w:eastAsia="SimSun"/>
          <w:i/>
          <w:sz w:val="22"/>
          <w:lang w:val="en-US" w:eastAsia="zh-CN"/>
        </w:rPr>
        <w:t>upport finer K1 granularity</w:t>
      </w:r>
      <w:r w:rsidR="00D92525">
        <w:rPr>
          <w:rFonts w:eastAsia="SimSun"/>
          <w:i/>
          <w:sz w:val="22"/>
          <w:lang w:val="en-US" w:eastAsia="zh-CN"/>
        </w:rPr>
        <w:t xml:space="preserve"> for Rel.16 URLLC to enable more than one PUCCH within HARQ-ACK in a slot.</w:t>
      </w:r>
    </w:p>
    <w:p w14:paraId="5EB01A81" w14:textId="2666F17E" w:rsidR="005B2010" w:rsidRPr="005B2010" w:rsidRDefault="007F4E52" w:rsidP="00F2178E">
      <w:pPr>
        <w:pStyle w:val="afe"/>
        <w:numPr>
          <w:ilvl w:val="0"/>
          <w:numId w:val="26"/>
        </w:numPr>
        <w:spacing w:afterLines="50" w:after="120"/>
        <w:ind w:leftChars="0"/>
        <w:jc w:val="both"/>
        <w:rPr>
          <w:rFonts w:eastAsia="SimSun"/>
          <w:i/>
          <w:sz w:val="22"/>
          <w:lang w:val="en-US" w:eastAsia="zh-CN"/>
        </w:rPr>
      </w:pPr>
      <w:r>
        <w:rPr>
          <w:rFonts w:eastAsia="SimSun"/>
          <w:i/>
          <w:sz w:val="22"/>
          <w:lang w:val="en-US" w:eastAsia="zh-CN"/>
        </w:rPr>
        <w:t>For Rel.16 URLLC, s</w:t>
      </w:r>
      <w:r w:rsidR="00542B99">
        <w:rPr>
          <w:rFonts w:eastAsia="SimSun"/>
          <w:i/>
          <w:sz w:val="22"/>
          <w:lang w:val="en-US" w:eastAsia="zh-CN"/>
        </w:rPr>
        <w:t>upport</w:t>
      </w:r>
      <w:r w:rsidR="001F3D27" w:rsidRPr="005B2010">
        <w:rPr>
          <w:rFonts w:eastAsia="SimSun"/>
          <w:i/>
          <w:sz w:val="22"/>
          <w:lang w:val="en-US" w:eastAsia="zh-CN"/>
        </w:rPr>
        <w:t xml:space="preserve"> semi-static HARQ-ACK codebook determination</w:t>
      </w:r>
      <w:r w:rsidR="00542B99">
        <w:rPr>
          <w:rFonts w:eastAsia="SimSun"/>
          <w:i/>
          <w:sz w:val="22"/>
          <w:lang w:val="en-US" w:eastAsia="zh-CN"/>
        </w:rPr>
        <w:t xml:space="preserve"> as follow</w:t>
      </w:r>
      <w:r>
        <w:rPr>
          <w:rFonts w:eastAsia="SimSun"/>
          <w:i/>
          <w:sz w:val="22"/>
          <w:lang w:val="en-US" w:eastAsia="zh-CN"/>
        </w:rPr>
        <w:t>s</w:t>
      </w:r>
      <w:r w:rsidR="005B2010" w:rsidRPr="005B2010">
        <w:rPr>
          <w:rFonts w:eastAsia="SimSun"/>
          <w:i/>
          <w:sz w:val="22"/>
          <w:lang w:val="en-US" w:eastAsia="zh-CN"/>
        </w:rPr>
        <w:t>:</w:t>
      </w:r>
    </w:p>
    <w:p w14:paraId="1D3A1397" w14:textId="5F9F0651" w:rsidR="005B2010" w:rsidRPr="005B2010" w:rsidRDefault="005B2010" w:rsidP="00F2178E">
      <w:pPr>
        <w:pStyle w:val="afe"/>
        <w:numPr>
          <w:ilvl w:val="1"/>
          <w:numId w:val="26"/>
        </w:numPr>
        <w:spacing w:afterLines="50" w:after="120"/>
        <w:ind w:leftChars="0"/>
        <w:jc w:val="both"/>
        <w:rPr>
          <w:rFonts w:eastAsia="SimSun"/>
          <w:i/>
          <w:sz w:val="22"/>
          <w:lang w:val="en-US" w:eastAsia="zh-CN"/>
        </w:rPr>
      </w:pPr>
      <w:r w:rsidRPr="005B2010">
        <w:rPr>
          <w:rFonts w:eastAsia="SimSun"/>
          <w:i/>
          <w:sz w:val="22"/>
          <w:lang w:val="en-US" w:eastAsia="zh-CN"/>
        </w:rPr>
        <w:t>UL slot</w:t>
      </w:r>
      <w:r>
        <w:rPr>
          <w:rFonts w:eastAsia="SimSun"/>
          <w:i/>
          <w:sz w:val="22"/>
          <w:lang w:val="en-US" w:eastAsia="zh-CN"/>
        </w:rPr>
        <w:t xml:space="preserve"> is divided</w:t>
      </w:r>
      <w:r w:rsidRPr="005B2010">
        <w:rPr>
          <w:rFonts w:eastAsia="SimSun"/>
          <w:i/>
          <w:sz w:val="22"/>
          <w:lang w:val="en-US" w:eastAsia="zh-CN"/>
        </w:rPr>
        <w:t xml:space="preserve"> in multiple sub-slot</w:t>
      </w:r>
      <w:r>
        <w:rPr>
          <w:rFonts w:eastAsia="SimSun"/>
          <w:i/>
          <w:sz w:val="22"/>
          <w:lang w:val="en-US" w:eastAsia="zh-CN"/>
        </w:rPr>
        <w:t>s</w:t>
      </w:r>
      <w:r w:rsidRPr="005B2010">
        <w:rPr>
          <w:rFonts w:eastAsia="SimSun"/>
          <w:i/>
          <w:sz w:val="22"/>
          <w:lang w:val="en-US" w:eastAsia="zh-CN"/>
        </w:rPr>
        <w:t xml:space="preserve"> based on the K1 granularity and each HARQ-ACK codebook is constructed in one sub-slot;</w:t>
      </w:r>
    </w:p>
    <w:p w14:paraId="10B26D8A" w14:textId="2739B943" w:rsidR="005B2010" w:rsidRPr="007A3B61" w:rsidRDefault="005B2010" w:rsidP="00F2178E">
      <w:pPr>
        <w:pStyle w:val="afe"/>
        <w:numPr>
          <w:ilvl w:val="1"/>
          <w:numId w:val="26"/>
        </w:numPr>
        <w:spacing w:afterLines="50" w:after="120"/>
        <w:ind w:leftChars="0"/>
        <w:jc w:val="both"/>
        <w:rPr>
          <w:rFonts w:eastAsia="SimSun" w:hint="eastAsia"/>
          <w:i/>
          <w:sz w:val="22"/>
          <w:lang w:val="en-US" w:eastAsia="zh-CN"/>
        </w:rPr>
      </w:pPr>
      <w:r>
        <w:rPr>
          <w:rFonts w:eastAsia="SimSun"/>
          <w:i/>
          <w:sz w:val="22"/>
          <w:lang w:val="en-US" w:eastAsia="zh-CN"/>
        </w:rPr>
        <w:t>T</w:t>
      </w:r>
      <w:r w:rsidRPr="005B2010">
        <w:rPr>
          <w:rFonts w:eastAsia="SimSun"/>
          <w:i/>
          <w:sz w:val="22"/>
          <w:lang w:val="en-US" w:eastAsia="zh-CN"/>
        </w:rPr>
        <w:t xml:space="preserve">he </w:t>
      </w:r>
      <w:r w:rsidR="006D5AB7">
        <w:rPr>
          <w:rFonts w:eastAsia="SimSun" w:hint="eastAsia"/>
          <w:i/>
          <w:sz w:val="22"/>
          <w:lang w:val="en-US" w:eastAsia="zh-CN"/>
        </w:rPr>
        <w:t>PDSCH</w:t>
      </w:r>
      <w:r w:rsidR="006D5AB7">
        <w:rPr>
          <w:rFonts w:eastAsia="SimSun"/>
          <w:i/>
          <w:sz w:val="22"/>
          <w:lang w:val="en-US" w:eastAsia="zh-CN"/>
        </w:rPr>
        <w:t xml:space="preserve"> </w:t>
      </w:r>
      <w:r w:rsidRPr="005B2010">
        <w:rPr>
          <w:rFonts w:eastAsia="SimSun"/>
          <w:i/>
          <w:sz w:val="22"/>
          <w:lang w:val="en-US" w:eastAsia="zh-CN"/>
        </w:rPr>
        <w:t>time domain resource allocation table</w:t>
      </w:r>
      <w:r>
        <w:rPr>
          <w:rFonts w:eastAsia="SimSun"/>
          <w:i/>
          <w:sz w:val="22"/>
          <w:lang w:val="en-US" w:eastAsia="zh-CN"/>
        </w:rPr>
        <w:t xml:space="preserve"> is divided</w:t>
      </w:r>
      <w:r w:rsidRPr="005B2010">
        <w:rPr>
          <w:rFonts w:eastAsia="SimSun"/>
          <w:i/>
          <w:sz w:val="22"/>
          <w:lang w:val="en-US" w:eastAsia="zh-CN"/>
        </w:rPr>
        <w:t xml:space="preserve"> into multiple sub tables based on K1 granularity and for each sub-slot, </w:t>
      </w:r>
      <w:r w:rsidR="00F20D6F">
        <w:rPr>
          <w:rFonts w:eastAsia="SimSun"/>
          <w:i/>
          <w:sz w:val="22"/>
          <w:lang w:val="en-US" w:eastAsia="zh-CN"/>
        </w:rPr>
        <w:t>the</w:t>
      </w:r>
      <w:r w:rsidRPr="005B2010">
        <w:rPr>
          <w:rFonts w:eastAsia="SimSun"/>
          <w:i/>
          <w:sz w:val="22"/>
          <w:lang w:val="en-US" w:eastAsia="zh-CN"/>
        </w:rPr>
        <w:t xml:space="preserve"> corresponding sub table </w:t>
      </w:r>
      <w:r w:rsidR="00F20D6F">
        <w:rPr>
          <w:rFonts w:eastAsia="SimSun"/>
          <w:i/>
          <w:sz w:val="22"/>
          <w:lang w:val="en-US" w:eastAsia="zh-CN"/>
        </w:rPr>
        <w:t>is</w:t>
      </w:r>
      <w:r w:rsidRPr="005B2010">
        <w:rPr>
          <w:rFonts w:eastAsia="SimSun"/>
          <w:i/>
          <w:sz w:val="22"/>
          <w:lang w:val="en-US" w:eastAsia="zh-CN"/>
        </w:rPr>
        <w:t xml:space="preserve"> used to determine the candidate PDSCH receptio</w:t>
      </w:r>
      <w:r w:rsidR="00921FBC">
        <w:rPr>
          <w:rFonts w:eastAsia="SimSun"/>
          <w:i/>
          <w:sz w:val="22"/>
          <w:lang w:val="en-US" w:eastAsia="zh-CN"/>
        </w:rPr>
        <w:t>n occasions within the sub-slot.</w:t>
      </w:r>
    </w:p>
    <w:p w14:paraId="3DD8869D" w14:textId="77777777" w:rsidR="007A3B61" w:rsidRPr="007A3B61" w:rsidRDefault="007A3B61" w:rsidP="007A3B61">
      <w:pPr>
        <w:spacing w:afterLines="50" w:after="120"/>
        <w:jc w:val="both"/>
        <w:rPr>
          <w:rFonts w:eastAsiaTheme="minorEastAsia" w:hint="eastAsia"/>
          <w:i/>
          <w:sz w:val="22"/>
          <w:lang w:val="en-US"/>
        </w:rPr>
      </w:pPr>
    </w:p>
    <w:p w14:paraId="1384C671" w14:textId="3116B0EE" w:rsidR="003F7E2F" w:rsidRPr="00913B4F" w:rsidRDefault="002C1233" w:rsidP="00B35F2C">
      <w:pPr>
        <w:keepNext/>
        <w:numPr>
          <w:ilvl w:val="1"/>
          <w:numId w:val="6"/>
        </w:numPr>
        <w:tabs>
          <w:tab w:val="left" w:pos="0"/>
        </w:tabs>
        <w:spacing w:before="240" w:after="120"/>
        <w:jc w:val="both"/>
        <w:outlineLvl w:val="1"/>
        <w:rPr>
          <w:rFonts w:eastAsia="SimSun"/>
          <w:b/>
          <w:sz w:val="22"/>
          <w:szCs w:val="22"/>
          <w:lang w:val="en-US" w:eastAsia="zh-CN"/>
        </w:rPr>
      </w:pPr>
      <w:r w:rsidRPr="00913B4F">
        <w:rPr>
          <w:rFonts w:eastAsia="SimSun"/>
          <w:b/>
          <w:sz w:val="22"/>
          <w:szCs w:val="22"/>
          <w:lang w:val="en-US" w:eastAsia="zh-CN"/>
        </w:rPr>
        <w:t xml:space="preserve">Dynamic HARQ-ACK codebook determination </w:t>
      </w:r>
    </w:p>
    <w:p w14:paraId="151E94FF" w14:textId="70DB740C" w:rsidR="002C1233" w:rsidRDefault="002C1233" w:rsidP="002C1233">
      <w:pPr>
        <w:spacing w:afterLines="50" w:after="120"/>
        <w:jc w:val="both"/>
        <w:rPr>
          <w:rFonts w:eastAsia="SimSun"/>
          <w:sz w:val="22"/>
          <w:lang w:val="en-US" w:eastAsia="zh-CN"/>
        </w:rPr>
      </w:pPr>
      <w:r>
        <w:rPr>
          <w:rFonts w:eastAsia="SimSun" w:hint="eastAsia"/>
          <w:sz w:val="22"/>
          <w:lang w:val="en-US" w:eastAsia="zh-CN"/>
        </w:rPr>
        <w:t xml:space="preserve">In </w:t>
      </w:r>
      <w:r>
        <w:rPr>
          <w:rFonts w:eastAsia="SimSun"/>
          <w:sz w:val="22"/>
          <w:lang w:val="en-US" w:eastAsia="zh-CN"/>
        </w:rPr>
        <w:t xml:space="preserve">Rel.15, the </w:t>
      </w:r>
      <w:r w:rsidR="007359BF">
        <w:rPr>
          <w:rFonts w:eastAsia="SimSun"/>
          <w:sz w:val="22"/>
          <w:lang w:val="en-US" w:eastAsia="zh-CN"/>
        </w:rPr>
        <w:t xml:space="preserve">dynamic </w:t>
      </w:r>
      <w:r>
        <w:rPr>
          <w:rFonts w:eastAsia="SimSun"/>
          <w:sz w:val="22"/>
          <w:lang w:val="en-US" w:eastAsia="zh-CN"/>
        </w:rPr>
        <w:t>HAR</w:t>
      </w:r>
      <w:r>
        <w:rPr>
          <w:rFonts w:eastAsia="SimSun" w:hint="eastAsia"/>
          <w:sz w:val="22"/>
          <w:lang w:val="en-US" w:eastAsia="zh-CN"/>
        </w:rPr>
        <w:t>Q</w:t>
      </w:r>
      <w:r>
        <w:rPr>
          <w:rFonts w:eastAsia="SimSun"/>
          <w:sz w:val="22"/>
          <w:lang w:val="en-US" w:eastAsia="zh-CN"/>
        </w:rPr>
        <w:t>-ACK</w:t>
      </w:r>
      <w:r w:rsidR="007359BF">
        <w:rPr>
          <w:rFonts w:eastAsia="SimSun"/>
          <w:sz w:val="22"/>
          <w:lang w:val="en-US" w:eastAsia="zh-CN"/>
        </w:rPr>
        <w:t xml:space="preserve"> codebook is determined based on counter DAI and total</w:t>
      </w:r>
      <w:r w:rsidR="00F8244C">
        <w:rPr>
          <w:rFonts w:eastAsia="SimSun"/>
          <w:sz w:val="22"/>
          <w:lang w:val="en-US" w:eastAsia="zh-CN"/>
        </w:rPr>
        <w:t xml:space="preserve"> DAI</w:t>
      </w:r>
      <w:r w:rsidR="0071630B">
        <w:rPr>
          <w:rFonts w:eastAsia="SimSun"/>
          <w:sz w:val="22"/>
          <w:lang w:val="en-US" w:eastAsia="zh-CN"/>
        </w:rPr>
        <w:t xml:space="preserve"> in </w:t>
      </w:r>
      <w:r w:rsidR="0005684A">
        <w:rPr>
          <w:rFonts w:eastAsia="SimSun"/>
          <w:sz w:val="22"/>
          <w:lang w:val="en-US" w:eastAsia="zh-CN"/>
        </w:rPr>
        <w:t xml:space="preserve">the </w:t>
      </w:r>
      <w:r w:rsidR="0071630B">
        <w:rPr>
          <w:rFonts w:eastAsia="SimSun"/>
          <w:sz w:val="22"/>
          <w:lang w:val="en-US" w:eastAsia="zh-CN"/>
        </w:rPr>
        <w:t>scheduling DCI</w:t>
      </w:r>
      <w:r w:rsidR="00F8244C">
        <w:rPr>
          <w:rFonts w:eastAsia="SimSun"/>
          <w:sz w:val="22"/>
          <w:lang w:val="en-US" w:eastAsia="zh-CN"/>
        </w:rPr>
        <w:t>, where the HARQ-ACKs for PDSCHs scheduled by DCI pointing to the same slot for PUCCH transmission are mapped into the same HARQ-ACK codebook</w:t>
      </w:r>
      <w:r>
        <w:rPr>
          <w:rFonts w:eastAsia="SimSun"/>
          <w:sz w:val="22"/>
          <w:lang w:val="en-US" w:eastAsia="zh-CN"/>
        </w:rPr>
        <w:t xml:space="preserve"> and the HARQ-ACK codebook is transmitted in the PUCCH resource indicated by </w:t>
      </w:r>
      <w:r w:rsidR="00802F42" w:rsidRPr="00640493">
        <w:rPr>
          <w:rFonts w:eastAsia="SimSun"/>
          <w:sz w:val="22"/>
          <w:lang w:val="en-US" w:eastAsia="zh-CN"/>
        </w:rPr>
        <w:t xml:space="preserve">a PUCCH resource indicator field in </w:t>
      </w:r>
      <w:r w:rsidR="00802F42">
        <w:rPr>
          <w:rFonts w:eastAsia="SimSun"/>
          <w:sz w:val="22"/>
          <w:lang w:val="en-US" w:eastAsia="zh-CN"/>
        </w:rPr>
        <w:t xml:space="preserve">the last DL DCI </w:t>
      </w:r>
      <w:r w:rsidR="00802F42" w:rsidRPr="00640493">
        <w:rPr>
          <w:rFonts w:eastAsia="SimSun"/>
          <w:sz w:val="22"/>
          <w:lang w:val="en-US" w:eastAsia="zh-CN"/>
        </w:rPr>
        <w:t xml:space="preserve">among the DL DCIs that </w:t>
      </w:r>
      <w:r w:rsidR="00802F42" w:rsidRPr="00640493">
        <w:rPr>
          <w:rFonts w:eastAsia="SimSun"/>
          <w:sz w:val="22"/>
          <w:lang w:val="en-US" w:eastAsia="zh-CN"/>
        </w:rPr>
        <w:lastRenderedPageBreak/>
        <w:t>have a value of a PDSCH-to-</w:t>
      </w:r>
      <w:proofErr w:type="spellStart"/>
      <w:r w:rsidR="00802F42" w:rsidRPr="00640493">
        <w:rPr>
          <w:rFonts w:eastAsia="SimSun"/>
          <w:sz w:val="22"/>
          <w:lang w:val="en-US" w:eastAsia="zh-CN"/>
        </w:rPr>
        <w:t>HARQ_feedback</w:t>
      </w:r>
      <w:proofErr w:type="spellEnd"/>
      <w:r w:rsidR="00802F42" w:rsidRPr="00640493">
        <w:rPr>
          <w:rFonts w:eastAsia="SimSun"/>
          <w:sz w:val="22"/>
          <w:lang w:val="en-US" w:eastAsia="zh-CN"/>
        </w:rPr>
        <w:t xml:space="preserve"> timing indicator field indicating a same slot for the PUCCH transmission</w:t>
      </w:r>
      <w:r>
        <w:rPr>
          <w:rFonts w:eastAsia="SimSun"/>
          <w:sz w:val="22"/>
          <w:lang w:val="en-US" w:eastAsia="zh-CN"/>
        </w:rPr>
        <w:t xml:space="preserve">, as shown </w:t>
      </w:r>
      <w:r>
        <w:rPr>
          <w:rFonts w:eastAsia="SimSun" w:hint="eastAsia"/>
          <w:sz w:val="22"/>
          <w:lang w:val="en-US" w:eastAsia="zh-CN"/>
        </w:rPr>
        <w:t>in</w:t>
      </w:r>
      <w:r>
        <w:rPr>
          <w:rFonts w:eastAsia="SimSun"/>
          <w:sz w:val="22"/>
          <w:lang w:val="en-US" w:eastAsia="zh-CN"/>
        </w:rPr>
        <w:t xml:space="preserve"> </w:t>
      </w:r>
      <w:r w:rsidR="00F8244C">
        <w:rPr>
          <w:rFonts w:eastAsia="SimSun" w:hint="eastAsia"/>
          <w:sz w:val="22"/>
          <w:lang w:val="en-US" w:eastAsia="zh-CN"/>
        </w:rPr>
        <w:t>Fig.</w:t>
      </w:r>
      <w:r w:rsidR="00802F42">
        <w:rPr>
          <w:rFonts w:eastAsia="SimSun"/>
          <w:sz w:val="22"/>
          <w:lang w:val="en-US" w:eastAsia="zh-CN"/>
        </w:rPr>
        <w:t>9</w:t>
      </w:r>
      <w:r>
        <w:rPr>
          <w:rFonts w:eastAsia="SimSun" w:hint="eastAsia"/>
          <w:sz w:val="22"/>
          <w:lang w:val="en-US" w:eastAsia="zh-CN"/>
        </w:rPr>
        <w:t>.</w:t>
      </w:r>
      <w:r>
        <w:rPr>
          <w:rFonts w:eastAsia="SimSun"/>
          <w:sz w:val="22"/>
          <w:lang w:val="en-US" w:eastAsia="zh-CN"/>
        </w:rPr>
        <w:t xml:space="preserve"> </w:t>
      </w:r>
    </w:p>
    <w:p w14:paraId="5146AD96" w14:textId="1AF11A1D" w:rsidR="002C1233" w:rsidRDefault="00917BEE" w:rsidP="002C1233">
      <w:pPr>
        <w:spacing w:afterLines="50" w:after="120"/>
        <w:jc w:val="center"/>
        <w:rPr>
          <w:rFonts w:eastAsia="SimSun"/>
          <w:sz w:val="22"/>
          <w:lang w:val="en-US" w:eastAsia="zh-CN"/>
        </w:rPr>
      </w:pPr>
      <w:r>
        <w:rPr>
          <w:rFonts w:eastAsia="SimSun"/>
          <w:noProof/>
          <w:sz w:val="22"/>
          <w:lang w:val="en-US"/>
        </w:rPr>
        <w:drawing>
          <wp:inline distT="0" distB="0" distL="0" distR="0" wp14:anchorId="4B99F3E7" wp14:editId="4A3735DA">
            <wp:extent cx="4700398" cy="16386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35775" cy="1650938"/>
                    </a:xfrm>
                    <a:prstGeom prst="rect">
                      <a:avLst/>
                    </a:prstGeom>
                    <a:noFill/>
                  </pic:spPr>
                </pic:pic>
              </a:graphicData>
            </a:graphic>
          </wp:inline>
        </w:drawing>
      </w:r>
    </w:p>
    <w:p w14:paraId="1F7E411D" w14:textId="13937F96" w:rsidR="002C1233" w:rsidRDefault="002C1233" w:rsidP="002C1233">
      <w:pPr>
        <w:spacing w:afterLines="50" w:after="120"/>
        <w:jc w:val="center"/>
        <w:rPr>
          <w:rFonts w:eastAsia="SimSun"/>
          <w:sz w:val="22"/>
          <w:lang w:val="en-US" w:eastAsia="zh-CN"/>
        </w:rPr>
      </w:pPr>
      <w:r>
        <w:rPr>
          <w:rFonts w:eastAsia="SimSun" w:hint="eastAsia"/>
          <w:sz w:val="22"/>
          <w:lang w:val="en-US" w:eastAsia="zh-CN"/>
        </w:rPr>
        <w:t>F</w:t>
      </w:r>
      <w:r w:rsidR="003C0CA4">
        <w:rPr>
          <w:rFonts w:eastAsia="SimSun"/>
          <w:sz w:val="22"/>
          <w:lang w:val="en-US" w:eastAsia="zh-CN"/>
        </w:rPr>
        <w:t>ig.</w:t>
      </w:r>
      <w:r w:rsidR="00802F42">
        <w:rPr>
          <w:rFonts w:eastAsia="SimSun"/>
          <w:sz w:val="22"/>
          <w:lang w:val="en-US" w:eastAsia="zh-CN"/>
        </w:rPr>
        <w:t>9</w:t>
      </w:r>
      <w:r>
        <w:rPr>
          <w:rFonts w:eastAsia="SimSun"/>
          <w:sz w:val="22"/>
          <w:lang w:val="en-US" w:eastAsia="zh-CN"/>
        </w:rPr>
        <w:tab/>
      </w:r>
      <w:r w:rsidR="00917BEE">
        <w:rPr>
          <w:rFonts w:eastAsia="SimSun"/>
          <w:sz w:val="22"/>
          <w:lang w:val="en-US" w:eastAsia="zh-CN"/>
        </w:rPr>
        <w:t>Dynamic HARQ-ACK codebook</w:t>
      </w:r>
      <w:r>
        <w:rPr>
          <w:rFonts w:eastAsia="SimSun"/>
          <w:sz w:val="22"/>
          <w:lang w:val="en-US" w:eastAsia="zh-CN"/>
        </w:rPr>
        <w:t xml:space="preserve"> in Rel.15</w:t>
      </w:r>
    </w:p>
    <w:p w14:paraId="4994C569" w14:textId="1C92625B" w:rsidR="002C1233" w:rsidRDefault="00802F42" w:rsidP="002C1233">
      <w:pPr>
        <w:spacing w:afterLines="50" w:after="120"/>
        <w:jc w:val="both"/>
        <w:rPr>
          <w:rFonts w:eastAsiaTheme="minorEastAsia"/>
          <w:sz w:val="22"/>
          <w:lang w:val="en-US"/>
        </w:rPr>
      </w:pPr>
      <w:r>
        <w:rPr>
          <w:rFonts w:eastAsiaTheme="minorEastAsia"/>
          <w:sz w:val="22"/>
          <w:lang w:val="en-US"/>
        </w:rPr>
        <w:t>As such</w:t>
      </w:r>
      <w:r w:rsidR="0071630B">
        <w:rPr>
          <w:rFonts w:eastAsiaTheme="minorEastAsia"/>
          <w:sz w:val="22"/>
          <w:lang w:val="en-US"/>
        </w:rPr>
        <w:t xml:space="preserve">, only one HARQ-ACK codebook is allowed with Rel.15 dynamic codebook </w:t>
      </w:r>
      <w:r w:rsidR="001B4082">
        <w:rPr>
          <w:rFonts w:eastAsiaTheme="minorEastAsia"/>
          <w:sz w:val="22"/>
          <w:lang w:val="en-US"/>
        </w:rPr>
        <w:t>determination</w:t>
      </w:r>
      <w:r w:rsidR="0071630B">
        <w:rPr>
          <w:rFonts w:eastAsiaTheme="minorEastAsia"/>
          <w:sz w:val="22"/>
          <w:lang w:val="en-US"/>
        </w:rPr>
        <w:t xml:space="preserve">. For Rel.16, as agreed in RAN1#95 meeting, multiple HARQ-ACK </w:t>
      </w:r>
      <w:proofErr w:type="gramStart"/>
      <w:r w:rsidR="0071630B">
        <w:rPr>
          <w:rFonts w:eastAsiaTheme="minorEastAsia"/>
          <w:sz w:val="22"/>
          <w:lang w:val="en-US"/>
        </w:rPr>
        <w:t>codebook</w:t>
      </w:r>
      <w:proofErr w:type="gramEnd"/>
      <w:r w:rsidR="0071630B">
        <w:rPr>
          <w:rFonts w:eastAsiaTheme="minorEastAsia"/>
          <w:sz w:val="22"/>
          <w:lang w:val="en-US"/>
        </w:rPr>
        <w:t xml:space="preserve"> in a slot should be supported. In this case, </w:t>
      </w:r>
      <w:proofErr w:type="gramStart"/>
      <w:r w:rsidR="00690724">
        <w:rPr>
          <w:rFonts w:eastAsiaTheme="minorEastAsia"/>
          <w:sz w:val="22"/>
          <w:lang w:val="en-US"/>
        </w:rPr>
        <w:t>enhancement for</w:t>
      </w:r>
      <w:r w:rsidR="00895AC0">
        <w:rPr>
          <w:rFonts w:eastAsiaTheme="minorEastAsia"/>
          <w:sz w:val="22"/>
          <w:lang w:val="en-US"/>
        </w:rPr>
        <w:t xml:space="preserve"> dynamic HARQ-ACK codebook determination are</w:t>
      </w:r>
      <w:proofErr w:type="gramEnd"/>
      <w:r w:rsidR="00895AC0">
        <w:rPr>
          <w:rFonts w:eastAsiaTheme="minorEastAsia"/>
          <w:sz w:val="22"/>
          <w:lang w:val="en-US"/>
        </w:rPr>
        <w:t xml:space="preserve"> needed. </w:t>
      </w:r>
      <w:r w:rsidR="00C84F3F" w:rsidRPr="00C84F3F">
        <w:rPr>
          <w:rFonts w:eastAsiaTheme="minorEastAsia"/>
          <w:sz w:val="22"/>
          <w:lang w:val="en-US"/>
        </w:rPr>
        <w:t>Generally, t</w:t>
      </w:r>
      <w:r w:rsidR="002C1233">
        <w:rPr>
          <w:rFonts w:eastAsiaTheme="minorEastAsia"/>
          <w:sz w:val="22"/>
          <w:lang w:val="en-US"/>
        </w:rPr>
        <w:t>he following options can be considered:</w:t>
      </w:r>
    </w:p>
    <w:p w14:paraId="52F0CDC8" w14:textId="4C38C499" w:rsidR="00E47AD1" w:rsidRPr="00955FD1" w:rsidRDefault="002C1233" w:rsidP="00E47AD1">
      <w:pPr>
        <w:pStyle w:val="afe"/>
        <w:numPr>
          <w:ilvl w:val="0"/>
          <w:numId w:val="12"/>
        </w:numPr>
        <w:spacing w:afterLines="50" w:after="120"/>
        <w:ind w:leftChars="0"/>
        <w:jc w:val="both"/>
        <w:rPr>
          <w:rFonts w:eastAsiaTheme="minorEastAsia"/>
          <w:sz w:val="22"/>
          <w:lang w:val="en-US"/>
        </w:rPr>
      </w:pPr>
      <w:r>
        <w:rPr>
          <w:rFonts w:eastAsia="SimSun" w:hint="eastAsia"/>
          <w:sz w:val="22"/>
          <w:lang w:val="en-US" w:eastAsia="zh-CN"/>
        </w:rPr>
        <w:t>Op</w:t>
      </w:r>
      <w:r>
        <w:rPr>
          <w:rFonts w:eastAsia="SimSun"/>
          <w:sz w:val="22"/>
          <w:lang w:val="en-US" w:eastAsia="zh-CN"/>
        </w:rPr>
        <w:t>tion 1:</w:t>
      </w:r>
      <w:r w:rsidRPr="0033505C">
        <w:rPr>
          <w:rFonts w:eastAsia="SimSun"/>
          <w:sz w:val="22"/>
          <w:lang w:val="en-US" w:eastAsia="zh-CN"/>
        </w:rPr>
        <w:t xml:space="preserve"> </w:t>
      </w:r>
      <w:r w:rsidR="00E47AD1">
        <w:rPr>
          <w:rFonts w:eastAsia="SimSun"/>
          <w:sz w:val="22"/>
          <w:lang w:val="en-US" w:eastAsia="zh-CN"/>
        </w:rPr>
        <w:t xml:space="preserve">HARQ-ACK codebook is per PUCCH resource. </w:t>
      </w:r>
      <w:r w:rsidR="00E47AD1" w:rsidRPr="0033505C">
        <w:rPr>
          <w:rFonts w:eastAsia="Batang"/>
          <w:sz w:val="22"/>
          <w:szCs w:val="22"/>
          <w:lang w:eastAsia="zh-CN"/>
        </w:rPr>
        <w:t xml:space="preserve">HARQ-ACKs for PDSCHs scheduled by DCI pointing to the </w:t>
      </w:r>
      <w:r w:rsidR="00E47AD1">
        <w:rPr>
          <w:rFonts w:eastAsia="Batang"/>
          <w:sz w:val="22"/>
          <w:szCs w:val="22"/>
          <w:lang w:eastAsia="zh-CN"/>
        </w:rPr>
        <w:t xml:space="preserve">same slot and </w:t>
      </w:r>
      <w:r w:rsidR="00E47AD1" w:rsidRPr="0033505C">
        <w:rPr>
          <w:rFonts w:eastAsia="Batang"/>
          <w:sz w:val="22"/>
          <w:szCs w:val="22"/>
          <w:lang w:eastAsia="zh-CN"/>
        </w:rPr>
        <w:t>same PUCCH resource</w:t>
      </w:r>
      <w:r w:rsidR="00E47AD1">
        <w:rPr>
          <w:rFonts w:eastAsia="Batang"/>
          <w:sz w:val="22"/>
          <w:szCs w:val="22"/>
          <w:lang w:eastAsia="zh-CN"/>
        </w:rPr>
        <w:t xml:space="preserve"> in the slot</w:t>
      </w:r>
      <w:r w:rsidR="00E47AD1" w:rsidRPr="0033505C">
        <w:rPr>
          <w:rFonts w:eastAsia="Batang"/>
          <w:sz w:val="22"/>
          <w:szCs w:val="22"/>
          <w:lang w:eastAsia="zh-CN"/>
        </w:rPr>
        <w:t xml:space="preserve"> are mapped into the same HARQ-ACK codebook</w:t>
      </w:r>
      <w:r w:rsidR="00E47AD1">
        <w:rPr>
          <w:rFonts w:eastAsia="Batang"/>
          <w:sz w:val="22"/>
          <w:szCs w:val="22"/>
          <w:lang w:eastAsia="zh-CN"/>
        </w:rPr>
        <w:t>.</w:t>
      </w:r>
    </w:p>
    <w:p w14:paraId="7B1361AC" w14:textId="77777777" w:rsidR="00E47AD1" w:rsidRDefault="00E47AD1" w:rsidP="00E47AD1">
      <w:pPr>
        <w:pStyle w:val="afe"/>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06E30661" wp14:editId="4F7011B3">
            <wp:extent cx="5084160" cy="14923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91377" cy="1494418"/>
                    </a:xfrm>
                    <a:prstGeom prst="rect">
                      <a:avLst/>
                    </a:prstGeom>
                    <a:noFill/>
                  </pic:spPr>
                </pic:pic>
              </a:graphicData>
            </a:graphic>
          </wp:inline>
        </w:drawing>
      </w:r>
    </w:p>
    <w:p w14:paraId="3196F288" w14:textId="7B552E39" w:rsidR="00E47AD1" w:rsidRPr="00D15381" w:rsidRDefault="00834759" w:rsidP="00E47AD1">
      <w:pPr>
        <w:pStyle w:val="afe"/>
        <w:spacing w:afterLines="50" w:after="120"/>
        <w:ind w:leftChars="0" w:left="420"/>
        <w:jc w:val="center"/>
        <w:rPr>
          <w:rFonts w:eastAsia="SimSun"/>
          <w:sz w:val="22"/>
          <w:lang w:val="en-US" w:eastAsia="zh-CN"/>
        </w:rPr>
      </w:pPr>
      <w:r>
        <w:rPr>
          <w:rFonts w:eastAsia="SimSun" w:hint="eastAsia"/>
          <w:sz w:val="22"/>
          <w:lang w:val="en-US" w:eastAsia="zh-CN"/>
        </w:rPr>
        <w:t>Fig</w:t>
      </w:r>
      <w:r>
        <w:rPr>
          <w:rFonts w:eastAsia="SimSun"/>
          <w:sz w:val="22"/>
          <w:lang w:val="en-US" w:eastAsia="zh-CN"/>
        </w:rPr>
        <w:t>.10</w:t>
      </w:r>
      <w:r w:rsidR="0016013F">
        <w:rPr>
          <w:rFonts w:eastAsia="SimSun"/>
          <w:sz w:val="22"/>
          <w:lang w:val="en-US" w:eastAsia="zh-CN"/>
        </w:rPr>
        <w:t xml:space="preserve"> </w:t>
      </w:r>
      <w:r w:rsidR="00E47AD1">
        <w:rPr>
          <w:rFonts w:eastAsia="SimSun"/>
          <w:sz w:val="22"/>
          <w:lang w:val="en-US" w:eastAsia="zh-CN"/>
        </w:rPr>
        <w:t>HARQ-ACK feedback</w:t>
      </w:r>
      <w:r w:rsidR="0016013F">
        <w:rPr>
          <w:rFonts w:eastAsia="SimSun"/>
          <w:sz w:val="22"/>
          <w:lang w:val="en-US" w:eastAsia="zh-CN"/>
        </w:rPr>
        <w:t xml:space="preserve"> codebook is per PUCCH resource.</w:t>
      </w:r>
    </w:p>
    <w:p w14:paraId="6B6618BF" w14:textId="662F2E78" w:rsidR="002C1233" w:rsidRPr="00E47AD1" w:rsidRDefault="00E47AD1" w:rsidP="00931EF2">
      <w:pPr>
        <w:pStyle w:val="afe"/>
        <w:numPr>
          <w:ilvl w:val="0"/>
          <w:numId w:val="12"/>
        </w:numPr>
        <w:spacing w:afterLines="50" w:after="120"/>
        <w:ind w:leftChars="0"/>
        <w:jc w:val="both"/>
        <w:rPr>
          <w:rFonts w:eastAsiaTheme="minorEastAsia"/>
          <w:sz w:val="22"/>
          <w:lang w:val="en-US"/>
        </w:rPr>
      </w:pPr>
      <w:r w:rsidRPr="00E47AD1">
        <w:rPr>
          <w:rFonts w:eastAsia="SimSun" w:hint="eastAsia"/>
          <w:sz w:val="22"/>
          <w:lang w:val="en-US" w:eastAsia="zh-CN"/>
        </w:rPr>
        <w:t>O</w:t>
      </w:r>
      <w:r w:rsidRPr="00E47AD1">
        <w:rPr>
          <w:rFonts w:eastAsia="SimSun"/>
          <w:sz w:val="22"/>
          <w:lang w:val="en-US" w:eastAsia="zh-CN"/>
        </w:rPr>
        <w:t>ption 2: HARQ-ACK codebook is per sub-slot.</w:t>
      </w:r>
      <w:r>
        <w:rPr>
          <w:rFonts w:eastAsia="SimSun"/>
          <w:sz w:val="22"/>
          <w:lang w:val="en-US" w:eastAsia="zh-CN"/>
        </w:rPr>
        <w:t xml:space="preserve"> </w:t>
      </w:r>
      <w:r w:rsidR="002C1233" w:rsidRPr="00E47AD1">
        <w:rPr>
          <w:rFonts w:eastAsia="Batang"/>
          <w:sz w:val="22"/>
          <w:szCs w:val="22"/>
          <w:lang w:eastAsia="zh-CN"/>
        </w:rPr>
        <w:t xml:space="preserve">HARQ-ACKs for PDSCHs scheduled by DCI pointing to the same </w:t>
      </w:r>
      <w:r>
        <w:rPr>
          <w:rFonts w:eastAsia="Batang"/>
          <w:sz w:val="22"/>
          <w:szCs w:val="22"/>
          <w:lang w:eastAsia="zh-CN"/>
        </w:rPr>
        <w:t>sub-slot (</w:t>
      </w:r>
      <w:r w:rsidR="002C1233" w:rsidRPr="00E47AD1">
        <w:rPr>
          <w:rFonts w:eastAsia="Batang"/>
          <w:sz w:val="22"/>
          <w:szCs w:val="22"/>
          <w:lang w:eastAsia="zh-CN"/>
        </w:rPr>
        <w:t>e.g., half-slot</w:t>
      </w:r>
      <w:r>
        <w:rPr>
          <w:rFonts w:eastAsia="Batang"/>
          <w:sz w:val="22"/>
          <w:szCs w:val="22"/>
          <w:lang w:eastAsia="zh-CN"/>
        </w:rPr>
        <w:t>)</w:t>
      </w:r>
      <w:r w:rsidR="002C1233" w:rsidRPr="00E47AD1">
        <w:rPr>
          <w:rFonts w:eastAsia="Batang"/>
          <w:sz w:val="22"/>
          <w:szCs w:val="22"/>
          <w:lang w:eastAsia="zh-CN"/>
        </w:rPr>
        <w:t xml:space="preserve"> for PUCCH transmission are mapped into the same HARQ-ACK codebook.</w:t>
      </w:r>
    </w:p>
    <w:p w14:paraId="46D03BCA" w14:textId="77777777" w:rsidR="002C1233" w:rsidRDefault="002C1233" w:rsidP="002C1233">
      <w:pPr>
        <w:pStyle w:val="afe"/>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61764C0A" wp14:editId="301806D7">
            <wp:extent cx="4874829" cy="166055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84070" cy="1663699"/>
                    </a:xfrm>
                    <a:prstGeom prst="rect">
                      <a:avLst/>
                    </a:prstGeom>
                    <a:noFill/>
                  </pic:spPr>
                </pic:pic>
              </a:graphicData>
            </a:graphic>
          </wp:inline>
        </w:drawing>
      </w:r>
    </w:p>
    <w:p w14:paraId="3D929D82" w14:textId="2F1F5EC6" w:rsidR="002C1233" w:rsidRPr="005138CB" w:rsidRDefault="002C1233" w:rsidP="002C1233">
      <w:pPr>
        <w:pStyle w:val="afe"/>
        <w:spacing w:afterLines="50" w:after="120"/>
        <w:ind w:leftChars="0" w:left="420"/>
        <w:jc w:val="center"/>
        <w:rPr>
          <w:rFonts w:eastAsia="SimSun"/>
          <w:sz w:val="22"/>
          <w:lang w:val="en-US" w:eastAsia="zh-CN"/>
        </w:rPr>
      </w:pPr>
      <w:r>
        <w:rPr>
          <w:rFonts w:eastAsia="SimSun" w:hint="eastAsia"/>
          <w:sz w:val="22"/>
          <w:lang w:val="en-US" w:eastAsia="zh-CN"/>
        </w:rPr>
        <w:t>Fig</w:t>
      </w:r>
      <w:r w:rsidR="00D141B6">
        <w:rPr>
          <w:rFonts w:eastAsia="SimSun"/>
          <w:sz w:val="22"/>
          <w:lang w:val="en-US" w:eastAsia="zh-CN"/>
        </w:rPr>
        <w:t>.</w:t>
      </w:r>
      <w:r w:rsidR="00834759">
        <w:rPr>
          <w:rFonts w:eastAsia="SimSun"/>
          <w:sz w:val="22"/>
          <w:lang w:val="en-US" w:eastAsia="zh-CN"/>
        </w:rPr>
        <w:t xml:space="preserve">11 </w:t>
      </w:r>
      <w:r>
        <w:rPr>
          <w:rFonts w:eastAsia="SimSun"/>
          <w:sz w:val="22"/>
          <w:lang w:val="en-US" w:eastAsia="zh-CN"/>
        </w:rPr>
        <w:t xml:space="preserve">HARQ-ACK </w:t>
      </w:r>
      <w:r w:rsidR="0016013F">
        <w:rPr>
          <w:rFonts w:eastAsia="SimSun"/>
          <w:sz w:val="22"/>
          <w:lang w:val="en-US" w:eastAsia="zh-CN"/>
        </w:rPr>
        <w:t>codebook is per sub-slot.</w:t>
      </w:r>
    </w:p>
    <w:p w14:paraId="5FFEF982" w14:textId="6CAA6927" w:rsidR="002C1233" w:rsidRDefault="002C1233" w:rsidP="0076548B">
      <w:pPr>
        <w:pStyle w:val="afe"/>
        <w:numPr>
          <w:ilvl w:val="0"/>
          <w:numId w:val="12"/>
        </w:numPr>
        <w:spacing w:afterLines="50" w:after="120"/>
        <w:ind w:leftChars="0"/>
        <w:jc w:val="both"/>
        <w:rPr>
          <w:rFonts w:eastAsia="Batang"/>
          <w:sz w:val="22"/>
          <w:szCs w:val="22"/>
          <w:lang w:eastAsia="zh-CN"/>
        </w:rPr>
      </w:pPr>
      <w:r w:rsidRPr="00B233E6">
        <w:rPr>
          <w:rFonts w:eastAsia="Batang"/>
          <w:sz w:val="22"/>
          <w:szCs w:val="22"/>
          <w:lang w:eastAsia="zh-CN"/>
        </w:rPr>
        <w:t xml:space="preserve">Option 3: </w:t>
      </w:r>
      <w:r w:rsidR="00E47AD1">
        <w:rPr>
          <w:rFonts w:eastAsia="Batang"/>
          <w:sz w:val="22"/>
          <w:szCs w:val="22"/>
          <w:lang w:eastAsia="zh-CN"/>
        </w:rPr>
        <w:t xml:space="preserve">HARQ-ACK codebook is per PUCCH resource per sub-slot. </w:t>
      </w:r>
      <w:r w:rsidRPr="00B233E6">
        <w:rPr>
          <w:rFonts w:eastAsia="Batang"/>
          <w:sz w:val="22"/>
          <w:szCs w:val="22"/>
          <w:lang w:eastAsia="zh-CN"/>
        </w:rPr>
        <w:t>HARQ-ACKs for PDSCHs scheduled by DCI pointing to the same</w:t>
      </w:r>
      <w:r>
        <w:rPr>
          <w:rFonts w:eastAsia="Batang"/>
          <w:sz w:val="22"/>
          <w:szCs w:val="22"/>
          <w:lang w:eastAsia="zh-CN"/>
        </w:rPr>
        <w:t xml:space="preserve"> unit and same</w:t>
      </w:r>
      <w:r w:rsidRPr="00B233E6">
        <w:rPr>
          <w:rFonts w:eastAsia="Batang"/>
          <w:sz w:val="22"/>
          <w:szCs w:val="22"/>
          <w:lang w:eastAsia="zh-CN"/>
        </w:rPr>
        <w:t xml:space="preserve"> PUCCH resource </w:t>
      </w:r>
      <w:r>
        <w:rPr>
          <w:rFonts w:eastAsia="Batang"/>
          <w:sz w:val="22"/>
          <w:szCs w:val="22"/>
          <w:lang w:eastAsia="zh-CN"/>
        </w:rPr>
        <w:t>in the</w:t>
      </w:r>
      <w:r w:rsidRPr="00B233E6">
        <w:rPr>
          <w:rFonts w:eastAsia="Batang"/>
          <w:sz w:val="22"/>
          <w:szCs w:val="22"/>
          <w:lang w:eastAsia="zh-CN"/>
        </w:rPr>
        <w:t xml:space="preserve"> </w:t>
      </w:r>
      <w:r w:rsidR="009310C3">
        <w:rPr>
          <w:rFonts w:eastAsia="Batang"/>
          <w:sz w:val="22"/>
          <w:szCs w:val="22"/>
          <w:lang w:eastAsia="zh-CN"/>
        </w:rPr>
        <w:t>sub-slot</w:t>
      </w:r>
      <w:r w:rsidRPr="00B233E6">
        <w:rPr>
          <w:rFonts w:eastAsia="Batang"/>
          <w:sz w:val="22"/>
          <w:szCs w:val="22"/>
          <w:lang w:eastAsia="zh-CN"/>
        </w:rPr>
        <w:t xml:space="preserve"> </w:t>
      </w:r>
      <w:r w:rsidR="009310C3">
        <w:rPr>
          <w:rFonts w:eastAsia="Batang"/>
          <w:sz w:val="22"/>
          <w:szCs w:val="22"/>
          <w:lang w:eastAsia="zh-CN"/>
        </w:rPr>
        <w:t>(</w:t>
      </w:r>
      <w:r w:rsidRPr="00B233E6">
        <w:rPr>
          <w:rFonts w:eastAsia="Batang"/>
          <w:sz w:val="22"/>
          <w:szCs w:val="22"/>
          <w:lang w:eastAsia="zh-CN"/>
        </w:rPr>
        <w:t>e.g., half slot</w:t>
      </w:r>
      <w:r w:rsidR="009310C3">
        <w:rPr>
          <w:rFonts w:eastAsia="Batang"/>
          <w:sz w:val="22"/>
          <w:szCs w:val="22"/>
          <w:lang w:eastAsia="zh-CN"/>
        </w:rPr>
        <w:t>)</w:t>
      </w:r>
      <w:r w:rsidRPr="00B233E6">
        <w:rPr>
          <w:rFonts w:eastAsia="Batang"/>
          <w:sz w:val="22"/>
          <w:szCs w:val="22"/>
          <w:lang w:eastAsia="zh-CN"/>
        </w:rPr>
        <w:t xml:space="preserve"> are mapped into the same HARQ-ACK codebook</w:t>
      </w:r>
      <w:r>
        <w:rPr>
          <w:rFonts w:eastAsia="Batang"/>
          <w:sz w:val="22"/>
          <w:szCs w:val="22"/>
          <w:lang w:eastAsia="zh-CN"/>
        </w:rPr>
        <w:t>.</w:t>
      </w:r>
    </w:p>
    <w:p w14:paraId="53B6CCB0" w14:textId="77777777" w:rsidR="002C1233" w:rsidRDefault="002C1233" w:rsidP="002C1233">
      <w:pPr>
        <w:pStyle w:val="afe"/>
        <w:spacing w:afterLines="50" w:after="120"/>
        <w:ind w:leftChars="0" w:left="420"/>
        <w:jc w:val="center"/>
        <w:rPr>
          <w:rFonts w:eastAsia="SimSun"/>
          <w:sz w:val="22"/>
          <w:szCs w:val="22"/>
          <w:lang w:eastAsia="zh-CN"/>
        </w:rPr>
      </w:pPr>
      <w:r>
        <w:rPr>
          <w:rFonts w:eastAsia="SimSun"/>
          <w:noProof/>
          <w:sz w:val="22"/>
          <w:szCs w:val="22"/>
          <w:lang w:val="en-US"/>
        </w:rPr>
        <w:lastRenderedPageBreak/>
        <w:drawing>
          <wp:inline distT="0" distB="0" distL="0" distR="0" wp14:anchorId="105CECFA" wp14:editId="218119B2">
            <wp:extent cx="5092476" cy="16459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99701" cy="1648255"/>
                    </a:xfrm>
                    <a:prstGeom prst="rect">
                      <a:avLst/>
                    </a:prstGeom>
                    <a:noFill/>
                  </pic:spPr>
                </pic:pic>
              </a:graphicData>
            </a:graphic>
          </wp:inline>
        </w:drawing>
      </w:r>
    </w:p>
    <w:p w14:paraId="26D75B53" w14:textId="138C944D" w:rsidR="002C1233" w:rsidRPr="00D15381" w:rsidRDefault="002C1233" w:rsidP="002C1233">
      <w:pPr>
        <w:pStyle w:val="afe"/>
        <w:spacing w:afterLines="50" w:after="120"/>
        <w:ind w:leftChars="0" w:left="420"/>
        <w:jc w:val="center"/>
        <w:rPr>
          <w:rFonts w:eastAsia="SimSun"/>
          <w:sz w:val="22"/>
          <w:lang w:val="en-US" w:eastAsia="zh-CN"/>
        </w:rPr>
      </w:pPr>
      <w:r>
        <w:rPr>
          <w:rFonts w:eastAsia="SimSun" w:hint="eastAsia"/>
          <w:sz w:val="22"/>
          <w:lang w:val="en-US" w:eastAsia="zh-CN"/>
        </w:rPr>
        <w:t>Fig</w:t>
      </w:r>
      <w:r w:rsidR="00D141B6">
        <w:rPr>
          <w:rFonts w:eastAsia="SimSun"/>
          <w:sz w:val="22"/>
          <w:lang w:val="en-US" w:eastAsia="zh-CN"/>
        </w:rPr>
        <w:t>.</w:t>
      </w:r>
      <w:r w:rsidR="00834759">
        <w:rPr>
          <w:rFonts w:eastAsia="SimSun"/>
          <w:sz w:val="22"/>
          <w:lang w:val="en-US" w:eastAsia="zh-CN"/>
        </w:rPr>
        <w:t xml:space="preserve">12 </w:t>
      </w:r>
      <w:r>
        <w:rPr>
          <w:rFonts w:eastAsia="SimSun"/>
          <w:sz w:val="22"/>
          <w:lang w:val="en-US" w:eastAsia="zh-CN"/>
        </w:rPr>
        <w:t xml:space="preserve">HARQ-ACK </w:t>
      </w:r>
      <w:r w:rsidR="0016013F">
        <w:rPr>
          <w:rFonts w:eastAsia="SimSun"/>
          <w:sz w:val="22"/>
          <w:lang w:val="en-US" w:eastAsia="zh-CN"/>
        </w:rPr>
        <w:t>codebook is per PUCCH resource per sub-slot</w:t>
      </w:r>
      <w:r w:rsidR="007B4629">
        <w:rPr>
          <w:rFonts w:eastAsia="SimSun"/>
          <w:sz w:val="22"/>
          <w:lang w:val="en-US" w:eastAsia="zh-CN"/>
        </w:rPr>
        <w:t>.</w:t>
      </w:r>
    </w:p>
    <w:p w14:paraId="1F21BA14" w14:textId="25FB78DC" w:rsidR="0089461C" w:rsidRPr="007A3B61" w:rsidRDefault="002C1233" w:rsidP="007A3B61">
      <w:pPr>
        <w:spacing w:afterLines="50" w:after="120"/>
        <w:jc w:val="both"/>
        <w:rPr>
          <w:rFonts w:eastAsia="SimSun" w:hint="eastAsia"/>
          <w:sz w:val="22"/>
          <w:szCs w:val="22"/>
          <w:lang w:val="en-US" w:eastAsia="zh-CN"/>
        </w:rPr>
      </w:pPr>
      <w:r w:rsidRPr="007A3B61">
        <w:rPr>
          <w:rFonts w:eastAsia="SimSun"/>
          <w:sz w:val="22"/>
          <w:szCs w:val="22"/>
          <w:lang w:val="en-US" w:eastAsia="zh-CN"/>
        </w:rPr>
        <w:t xml:space="preserve">Option 1 </w:t>
      </w:r>
      <w:r w:rsidR="00C74F03" w:rsidRPr="007A3B61">
        <w:rPr>
          <w:rFonts w:eastAsia="SimSun"/>
          <w:sz w:val="22"/>
          <w:szCs w:val="22"/>
          <w:lang w:val="en-US" w:eastAsia="zh-CN"/>
        </w:rPr>
        <w:t xml:space="preserve">doesn’t require </w:t>
      </w:r>
      <w:r w:rsidR="008F2E9F" w:rsidRPr="007A3B61">
        <w:rPr>
          <w:rFonts w:eastAsia="SimSun"/>
          <w:sz w:val="22"/>
          <w:szCs w:val="22"/>
          <w:lang w:val="en-US" w:eastAsia="zh-CN"/>
        </w:rPr>
        <w:t>finer granularity while option 2</w:t>
      </w:r>
      <w:r w:rsidR="00C74F03" w:rsidRPr="007A3B61">
        <w:rPr>
          <w:rFonts w:eastAsia="SimSun"/>
          <w:sz w:val="22"/>
          <w:szCs w:val="22"/>
          <w:lang w:val="en-US" w:eastAsia="zh-CN"/>
        </w:rPr>
        <w:t xml:space="preserve"> and option 3 requires finer </w:t>
      </w:r>
      <w:r w:rsidR="00441D78" w:rsidRPr="007A3B61">
        <w:rPr>
          <w:rFonts w:eastAsia="SimSun"/>
          <w:sz w:val="22"/>
          <w:szCs w:val="22"/>
          <w:lang w:val="en-US" w:eastAsia="zh-CN"/>
        </w:rPr>
        <w:t xml:space="preserve">K1 </w:t>
      </w:r>
      <w:r w:rsidR="00C74F03" w:rsidRPr="007A3B61">
        <w:rPr>
          <w:rFonts w:eastAsia="SimSun"/>
          <w:sz w:val="22"/>
          <w:szCs w:val="22"/>
          <w:lang w:val="en-US" w:eastAsia="zh-CN"/>
        </w:rPr>
        <w:t>granularity</w:t>
      </w:r>
      <w:r w:rsidR="00441D78" w:rsidRPr="007A3B61">
        <w:rPr>
          <w:rFonts w:eastAsia="SimSun"/>
          <w:sz w:val="22"/>
          <w:szCs w:val="22"/>
          <w:lang w:val="en-US" w:eastAsia="zh-CN"/>
        </w:rPr>
        <w:t>. As discussed in section 2.1, finer K1 granularity is necessary for semi-static HARQ-ACK codebook</w:t>
      </w:r>
      <w:r w:rsidR="009441FB" w:rsidRPr="007A3B61">
        <w:rPr>
          <w:rFonts w:eastAsia="SimSun"/>
          <w:sz w:val="22"/>
          <w:szCs w:val="22"/>
          <w:lang w:val="en-US" w:eastAsia="zh-CN"/>
        </w:rPr>
        <w:t xml:space="preserve"> to enable multiple PUCCHs </w:t>
      </w:r>
      <w:r w:rsidR="0005684A" w:rsidRPr="007A3B61">
        <w:rPr>
          <w:rFonts w:eastAsia="SimSun"/>
          <w:sz w:val="22"/>
          <w:szCs w:val="22"/>
          <w:lang w:val="en-US" w:eastAsia="zh-CN"/>
        </w:rPr>
        <w:t>for</w:t>
      </w:r>
      <w:r w:rsidR="009441FB" w:rsidRPr="007A3B61">
        <w:rPr>
          <w:rFonts w:eastAsia="SimSun"/>
          <w:sz w:val="22"/>
          <w:szCs w:val="22"/>
          <w:lang w:val="en-US" w:eastAsia="zh-CN"/>
        </w:rPr>
        <w:t xml:space="preserve"> HARQ-ACKs </w:t>
      </w:r>
      <w:r w:rsidR="0005684A" w:rsidRPr="007A3B61">
        <w:rPr>
          <w:rFonts w:eastAsia="SimSun"/>
          <w:sz w:val="22"/>
          <w:szCs w:val="22"/>
          <w:lang w:val="en-US" w:eastAsia="zh-CN"/>
        </w:rPr>
        <w:t xml:space="preserve">within </w:t>
      </w:r>
      <w:r w:rsidR="009441FB" w:rsidRPr="007A3B61">
        <w:rPr>
          <w:rFonts w:eastAsia="SimSun"/>
          <w:sz w:val="22"/>
          <w:szCs w:val="22"/>
          <w:lang w:val="en-US" w:eastAsia="zh-CN"/>
        </w:rPr>
        <w:t>in a slot</w:t>
      </w:r>
      <w:r w:rsidR="00441D78" w:rsidRPr="007A3B61">
        <w:rPr>
          <w:rFonts w:eastAsia="SimSun"/>
          <w:sz w:val="22"/>
          <w:szCs w:val="22"/>
          <w:lang w:val="en-US" w:eastAsia="zh-CN"/>
        </w:rPr>
        <w:t xml:space="preserve">, therefore, </w:t>
      </w:r>
      <w:r w:rsidR="009C7DA2" w:rsidRPr="007A3B61">
        <w:rPr>
          <w:rFonts w:eastAsia="SimSun" w:hint="eastAsia"/>
          <w:sz w:val="22"/>
          <w:szCs w:val="22"/>
          <w:lang w:val="en-US" w:eastAsia="zh-CN"/>
        </w:rPr>
        <w:t xml:space="preserve">to keep the </w:t>
      </w:r>
      <w:r w:rsidR="00B7089A" w:rsidRPr="007A3B61">
        <w:rPr>
          <w:rFonts w:eastAsia="SimSun"/>
          <w:sz w:val="22"/>
          <w:szCs w:val="22"/>
          <w:lang w:val="en-US" w:eastAsia="zh-CN"/>
        </w:rPr>
        <w:t>commonality</w:t>
      </w:r>
      <w:r w:rsidR="00B7089A" w:rsidRPr="007A3B61">
        <w:rPr>
          <w:rFonts w:eastAsia="SimSun" w:hint="eastAsia"/>
          <w:sz w:val="22"/>
          <w:szCs w:val="22"/>
          <w:lang w:val="en-US" w:eastAsia="zh-CN"/>
        </w:rPr>
        <w:t>,</w:t>
      </w:r>
      <w:r w:rsidR="009C7DA2" w:rsidRPr="007A3B61">
        <w:rPr>
          <w:rFonts w:eastAsia="SimSun" w:hint="eastAsia"/>
          <w:sz w:val="22"/>
          <w:szCs w:val="22"/>
          <w:lang w:val="en-US" w:eastAsia="zh-CN"/>
        </w:rPr>
        <w:t xml:space="preserve"> </w:t>
      </w:r>
      <w:r w:rsidR="00441D78" w:rsidRPr="007A3B61">
        <w:rPr>
          <w:rFonts w:eastAsia="SimSun"/>
          <w:sz w:val="22"/>
          <w:szCs w:val="22"/>
          <w:lang w:val="en-US" w:eastAsia="zh-CN"/>
        </w:rPr>
        <w:t xml:space="preserve">option 2 </w:t>
      </w:r>
      <w:r w:rsidR="00B7089A" w:rsidRPr="007A3B61">
        <w:rPr>
          <w:rFonts w:eastAsia="SimSun" w:hint="eastAsia"/>
          <w:sz w:val="22"/>
          <w:szCs w:val="22"/>
          <w:lang w:val="en-US" w:eastAsia="zh-CN"/>
        </w:rPr>
        <w:t>or</w:t>
      </w:r>
      <w:r w:rsidR="00B7089A" w:rsidRPr="007A3B61">
        <w:rPr>
          <w:rFonts w:eastAsia="SimSun"/>
          <w:sz w:val="22"/>
          <w:szCs w:val="22"/>
          <w:lang w:val="en-US" w:eastAsia="zh-CN"/>
        </w:rPr>
        <w:t xml:space="preserve"> </w:t>
      </w:r>
      <w:r w:rsidR="00441D78" w:rsidRPr="007A3B61">
        <w:rPr>
          <w:rFonts w:eastAsia="SimSun"/>
          <w:sz w:val="22"/>
          <w:szCs w:val="22"/>
          <w:lang w:val="en-US" w:eastAsia="zh-CN"/>
        </w:rPr>
        <w:t xml:space="preserve">option 3 </w:t>
      </w:r>
      <w:r w:rsidR="00B7089A" w:rsidRPr="007A3B61">
        <w:rPr>
          <w:rFonts w:eastAsia="SimSun" w:hint="eastAsia"/>
          <w:sz w:val="22"/>
          <w:szCs w:val="22"/>
          <w:lang w:val="en-US" w:eastAsia="zh-CN"/>
        </w:rPr>
        <w:t>is</w:t>
      </w:r>
      <w:r w:rsidR="00441D78" w:rsidRPr="007A3B61">
        <w:rPr>
          <w:rFonts w:eastAsia="SimSun"/>
          <w:sz w:val="22"/>
          <w:szCs w:val="22"/>
          <w:lang w:val="en-US" w:eastAsia="zh-CN"/>
        </w:rPr>
        <w:t xml:space="preserve"> preferred. The differen</w:t>
      </w:r>
      <w:r w:rsidR="009C7DA2" w:rsidRPr="007A3B61">
        <w:rPr>
          <w:rFonts w:eastAsia="SimSun" w:hint="eastAsia"/>
          <w:sz w:val="22"/>
          <w:szCs w:val="22"/>
          <w:lang w:val="en-US" w:eastAsia="zh-CN"/>
        </w:rPr>
        <w:t>ce between</w:t>
      </w:r>
      <w:r w:rsidR="00441D78" w:rsidRPr="007A3B61">
        <w:rPr>
          <w:rFonts w:eastAsia="SimSun"/>
          <w:sz w:val="22"/>
          <w:szCs w:val="22"/>
          <w:lang w:val="en-US" w:eastAsia="zh-CN"/>
        </w:rPr>
        <w:t xml:space="preserve"> option 2 and option 3 is the no. of PUCCHs with HARQ-ACK in a slot. For option 2, the no. of PUCCHs with HARQ-ACK in a slot is the same as the no. of sub-slots within a slot. </w:t>
      </w:r>
      <w:r w:rsidR="0089461C" w:rsidRPr="007A3B61">
        <w:rPr>
          <w:rFonts w:eastAsia="SimSun"/>
          <w:sz w:val="22"/>
          <w:szCs w:val="22"/>
          <w:lang w:val="en-US" w:eastAsia="zh-CN"/>
        </w:rPr>
        <w:t xml:space="preserve">For semi-static HARQ-ACK codebook, </w:t>
      </w:r>
      <w:r w:rsidR="0073789F" w:rsidRPr="007A3B61">
        <w:rPr>
          <w:rFonts w:eastAsia="SimSun"/>
          <w:sz w:val="22"/>
          <w:szCs w:val="22"/>
          <w:lang w:val="en-US" w:eastAsia="zh-CN"/>
        </w:rPr>
        <w:t>as discussed in section 2.1,</w:t>
      </w:r>
      <w:r w:rsidR="0089461C" w:rsidRPr="007A3B61">
        <w:rPr>
          <w:rFonts w:eastAsia="SimSun"/>
          <w:sz w:val="22"/>
          <w:szCs w:val="22"/>
          <w:lang w:val="en-US" w:eastAsia="zh-CN"/>
        </w:rPr>
        <w:t xml:space="preserve"> the no. of PUCCHs with HARQ-ACK in a slot is also the same as the </w:t>
      </w:r>
      <w:r w:rsidR="00A84810" w:rsidRPr="007A3B61">
        <w:rPr>
          <w:rFonts w:eastAsia="SimSun" w:hint="eastAsia"/>
          <w:sz w:val="22"/>
          <w:szCs w:val="22"/>
          <w:lang w:val="en-US" w:eastAsia="zh-CN"/>
        </w:rPr>
        <w:t>n</w:t>
      </w:r>
      <w:r w:rsidR="0089461C" w:rsidRPr="007A3B61">
        <w:rPr>
          <w:rFonts w:eastAsia="SimSun"/>
          <w:sz w:val="22"/>
          <w:szCs w:val="22"/>
          <w:lang w:val="en-US" w:eastAsia="zh-CN"/>
        </w:rPr>
        <w:t>o. of sub-slots within a slot. Therefore, option 2 can be a unified solution for semi-static and dynamic HARQ-ACK codebook determination. Therefore, we have the following proposal:</w:t>
      </w:r>
    </w:p>
    <w:p w14:paraId="120E6D08" w14:textId="1CCF20E1" w:rsidR="002C1233" w:rsidRPr="00FB0574" w:rsidRDefault="002C1233" w:rsidP="002C1233">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A37A2B">
        <w:rPr>
          <w:rFonts w:eastAsiaTheme="minorEastAsia"/>
          <w:b/>
          <w:sz w:val="22"/>
          <w:u w:val="single"/>
        </w:rPr>
        <w:t>2</w:t>
      </w:r>
      <w:r w:rsidRPr="00FB0574">
        <w:rPr>
          <w:rFonts w:eastAsiaTheme="minorEastAsia" w:hint="eastAsia"/>
          <w:b/>
          <w:sz w:val="22"/>
          <w:u w:val="single"/>
        </w:rPr>
        <w:t>:</w:t>
      </w:r>
    </w:p>
    <w:p w14:paraId="749FF016" w14:textId="28CA7734" w:rsidR="0089461C" w:rsidRDefault="000B5425" w:rsidP="0076548B">
      <w:pPr>
        <w:pStyle w:val="afe"/>
        <w:numPr>
          <w:ilvl w:val="0"/>
          <w:numId w:val="12"/>
        </w:numPr>
        <w:ind w:leftChars="0"/>
        <w:rPr>
          <w:rFonts w:eastAsia="SimSun"/>
          <w:i/>
          <w:sz w:val="22"/>
          <w:szCs w:val="22"/>
          <w:lang w:eastAsia="zh-CN"/>
        </w:rPr>
      </w:pPr>
      <w:r>
        <w:rPr>
          <w:rFonts w:eastAsia="SimSun"/>
          <w:i/>
          <w:sz w:val="22"/>
          <w:szCs w:val="22"/>
          <w:lang w:eastAsia="zh-CN"/>
        </w:rPr>
        <w:t>Support</w:t>
      </w:r>
      <w:r w:rsidR="0089461C">
        <w:rPr>
          <w:rFonts w:eastAsia="SimSun"/>
          <w:i/>
          <w:sz w:val="22"/>
          <w:szCs w:val="22"/>
          <w:lang w:eastAsia="zh-CN"/>
        </w:rPr>
        <w:t xml:space="preserve"> dynamic HARQ-ACK codebook determination</w:t>
      </w:r>
      <w:r>
        <w:rPr>
          <w:rFonts w:eastAsia="SimSun"/>
          <w:i/>
          <w:sz w:val="22"/>
          <w:szCs w:val="22"/>
          <w:lang w:eastAsia="zh-CN"/>
        </w:rPr>
        <w:t xml:space="preserve"> as</w:t>
      </w:r>
      <w:r w:rsidR="0089461C">
        <w:rPr>
          <w:rFonts w:eastAsia="SimSun"/>
          <w:i/>
          <w:sz w:val="22"/>
          <w:szCs w:val="22"/>
          <w:lang w:eastAsia="zh-CN"/>
        </w:rPr>
        <w:t xml:space="preserve"> following:</w:t>
      </w:r>
    </w:p>
    <w:p w14:paraId="7DF2D26F" w14:textId="33A73183" w:rsidR="0089461C" w:rsidRPr="007A3B61" w:rsidRDefault="0089461C" w:rsidP="004E3965">
      <w:pPr>
        <w:pStyle w:val="afe"/>
        <w:numPr>
          <w:ilvl w:val="1"/>
          <w:numId w:val="12"/>
        </w:numPr>
        <w:ind w:leftChars="0"/>
        <w:jc w:val="both"/>
        <w:rPr>
          <w:rFonts w:eastAsia="SimSun" w:hint="eastAsia"/>
          <w:i/>
          <w:sz w:val="22"/>
          <w:szCs w:val="22"/>
          <w:lang w:eastAsia="zh-CN"/>
        </w:rPr>
      </w:pPr>
      <w:r w:rsidRPr="005F18FA">
        <w:rPr>
          <w:rFonts w:eastAsia="SimSun"/>
          <w:i/>
          <w:sz w:val="22"/>
          <w:lang w:val="en-US" w:eastAsia="zh-CN"/>
        </w:rPr>
        <w:t xml:space="preserve">HARQ-ACK codebook is per sub-slot. </w:t>
      </w:r>
      <w:r w:rsidRPr="005F18FA">
        <w:rPr>
          <w:rFonts w:eastAsia="Batang"/>
          <w:i/>
          <w:sz w:val="22"/>
          <w:szCs w:val="22"/>
          <w:lang w:eastAsia="zh-CN"/>
        </w:rPr>
        <w:t>HARQ-ACKs for PDSCHs scheduled by DCI pointing to the same sub-slot (e.g., half-slot) for PUCCH transmission are mapped into the same HARQ-ACK codebook.</w:t>
      </w:r>
    </w:p>
    <w:p w14:paraId="0BAB8ED8" w14:textId="77777777" w:rsidR="007A3B61" w:rsidRPr="007A3B61" w:rsidRDefault="007A3B61" w:rsidP="007A3B61">
      <w:pPr>
        <w:jc w:val="both"/>
        <w:rPr>
          <w:rFonts w:eastAsiaTheme="minorEastAsia" w:hint="eastAsia"/>
          <w:i/>
          <w:sz w:val="22"/>
          <w:szCs w:val="22"/>
        </w:rPr>
      </w:pPr>
    </w:p>
    <w:p w14:paraId="721A9C09" w14:textId="7259618D" w:rsidR="002C1233" w:rsidRPr="00913B4F" w:rsidRDefault="005E40E1" w:rsidP="00B35F2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sidRPr="00913B4F">
        <w:rPr>
          <w:rFonts w:eastAsia="SimSun"/>
          <w:b/>
          <w:sz w:val="22"/>
          <w:szCs w:val="22"/>
          <w:lang w:val="en-US" w:eastAsia="zh-CN"/>
        </w:rPr>
        <w:t xml:space="preserve">HARQ-ACK codebook for </w:t>
      </w:r>
      <w:proofErr w:type="spellStart"/>
      <w:r w:rsidR="00CF2392" w:rsidRPr="00913B4F">
        <w:rPr>
          <w:rFonts w:eastAsia="SimSun"/>
          <w:b/>
          <w:sz w:val="22"/>
          <w:szCs w:val="22"/>
          <w:lang w:val="en-US" w:eastAsia="zh-CN"/>
        </w:rPr>
        <w:t>eMBB</w:t>
      </w:r>
      <w:proofErr w:type="spellEnd"/>
      <w:r w:rsidR="00CF2392" w:rsidRPr="00913B4F">
        <w:rPr>
          <w:rFonts w:eastAsia="SimSun"/>
          <w:b/>
          <w:sz w:val="22"/>
          <w:szCs w:val="22"/>
          <w:lang w:val="en-US" w:eastAsia="zh-CN"/>
        </w:rPr>
        <w:t xml:space="preserve"> and URLLC multiplexing</w:t>
      </w:r>
    </w:p>
    <w:p w14:paraId="1BAA582E" w14:textId="1B9D549E" w:rsidR="00AD43F5" w:rsidRDefault="00B6290E" w:rsidP="002C1233">
      <w:pPr>
        <w:spacing w:afterLines="50" w:after="120"/>
        <w:jc w:val="both"/>
        <w:rPr>
          <w:rFonts w:eastAsia="SimSun"/>
          <w:sz w:val="22"/>
          <w:szCs w:val="22"/>
          <w:lang w:val="en-US" w:eastAsia="zh-CN"/>
        </w:rPr>
      </w:pPr>
      <w:r>
        <w:rPr>
          <w:rFonts w:eastAsia="SimSun" w:hint="eastAsia"/>
          <w:sz w:val="22"/>
          <w:szCs w:val="22"/>
          <w:lang w:val="en-US" w:eastAsia="zh-CN"/>
        </w:rPr>
        <w:t>Se</w:t>
      </w:r>
      <w:r>
        <w:rPr>
          <w:rFonts w:eastAsia="SimSun"/>
          <w:sz w:val="22"/>
          <w:szCs w:val="22"/>
          <w:lang w:val="en-US" w:eastAsia="zh-CN"/>
        </w:rPr>
        <w:t xml:space="preserve">ction 2.1 and 2.2 discussed the HARQ-ACK codebook determination for URLLC-only UEs, while for Rel.16 URLLC, </w:t>
      </w:r>
      <w:r w:rsidR="00865870">
        <w:rPr>
          <w:rFonts w:eastAsia="SimSun"/>
          <w:sz w:val="22"/>
          <w:szCs w:val="22"/>
          <w:lang w:val="en-US" w:eastAsia="zh-CN"/>
        </w:rPr>
        <w:t xml:space="preserve">in </w:t>
      </w:r>
      <w:r>
        <w:rPr>
          <w:rFonts w:eastAsia="SimSun"/>
          <w:sz w:val="22"/>
          <w:szCs w:val="22"/>
          <w:lang w:val="en-US" w:eastAsia="zh-CN"/>
        </w:rPr>
        <w:t>some</w:t>
      </w:r>
      <w:r w:rsidR="00865870">
        <w:rPr>
          <w:rFonts w:eastAsia="SimSun"/>
          <w:sz w:val="22"/>
          <w:szCs w:val="22"/>
          <w:lang w:val="en-US" w:eastAsia="zh-CN"/>
        </w:rPr>
        <w:t xml:space="preserve"> scenarios, a UE</w:t>
      </w:r>
      <w:r>
        <w:rPr>
          <w:rFonts w:eastAsia="SimSun"/>
          <w:sz w:val="22"/>
          <w:szCs w:val="22"/>
          <w:lang w:val="en-US" w:eastAsia="zh-CN"/>
        </w:rPr>
        <w:t xml:space="preserve"> will support both </w:t>
      </w:r>
      <w:proofErr w:type="spellStart"/>
      <w:r>
        <w:rPr>
          <w:rFonts w:eastAsia="SimSun"/>
          <w:sz w:val="22"/>
          <w:szCs w:val="22"/>
          <w:lang w:val="en-US" w:eastAsia="zh-CN"/>
        </w:rPr>
        <w:t>eMBB</w:t>
      </w:r>
      <w:proofErr w:type="spellEnd"/>
      <w:r>
        <w:rPr>
          <w:rFonts w:eastAsia="SimSun"/>
          <w:sz w:val="22"/>
          <w:szCs w:val="22"/>
          <w:lang w:val="en-US" w:eastAsia="zh-CN"/>
        </w:rPr>
        <w:t xml:space="preserve"> and URLLC services. </w:t>
      </w:r>
      <w:r w:rsidR="000B5425">
        <w:rPr>
          <w:rFonts w:eastAsia="SimSun"/>
          <w:sz w:val="22"/>
          <w:szCs w:val="22"/>
          <w:lang w:val="en-US" w:eastAsia="zh-CN"/>
        </w:rPr>
        <w:t xml:space="preserve">For example, a UE may receive PDSCH with </w:t>
      </w:r>
      <w:r w:rsidR="00641FE6">
        <w:rPr>
          <w:rFonts w:eastAsia="SimSun"/>
          <w:sz w:val="22"/>
          <w:szCs w:val="22"/>
          <w:lang w:val="en-US" w:eastAsia="zh-CN"/>
        </w:rPr>
        <w:t xml:space="preserve">the </w:t>
      </w:r>
      <w:r w:rsidR="000B5425">
        <w:rPr>
          <w:rFonts w:eastAsia="SimSun"/>
          <w:sz w:val="22"/>
          <w:szCs w:val="22"/>
          <w:lang w:val="en-US" w:eastAsia="zh-CN"/>
        </w:rPr>
        <w:t>target BLER = 10%</w:t>
      </w:r>
      <w:r w:rsidR="00641FE6">
        <w:rPr>
          <w:rFonts w:eastAsia="SimSun"/>
          <w:sz w:val="22"/>
          <w:szCs w:val="22"/>
          <w:lang w:val="en-US" w:eastAsia="zh-CN"/>
        </w:rPr>
        <w:t xml:space="preserve"> with</w:t>
      </w:r>
      <w:r w:rsidR="000B5425">
        <w:rPr>
          <w:rFonts w:eastAsia="SimSun"/>
          <w:sz w:val="22"/>
          <w:szCs w:val="22"/>
          <w:lang w:val="en-US" w:eastAsia="zh-CN"/>
        </w:rPr>
        <w:t xml:space="preserve"> </w:t>
      </w:r>
      <w:r w:rsidR="00641FE6">
        <w:rPr>
          <w:rFonts w:eastAsia="SimSun"/>
          <w:sz w:val="22"/>
          <w:szCs w:val="22"/>
          <w:lang w:val="en-US" w:eastAsia="zh-CN"/>
        </w:rPr>
        <w:t xml:space="preserve">the </w:t>
      </w:r>
      <w:r w:rsidR="000B5425">
        <w:rPr>
          <w:rFonts w:eastAsia="SimSun"/>
          <w:sz w:val="22"/>
          <w:szCs w:val="22"/>
          <w:lang w:val="en-US" w:eastAsia="zh-CN"/>
        </w:rPr>
        <w:t xml:space="preserve">target performance of HARQ-ACK feedback for the PDSCH </w:t>
      </w:r>
      <w:r w:rsidR="00641FE6">
        <w:rPr>
          <w:rFonts w:eastAsia="SimSun"/>
          <w:sz w:val="22"/>
          <w:szCs w:val="22"/>
          <w:lang w:val="en-US" w:eastAsia="zh-CN"/>
        </w:rPr>
        <w:t>of</w:t>
      </w:r>
      <w:r w:rsidR="000B5425">
        <w:rPr>
          <w:rFonts w:eastAsia="SimSun"/>
          <w:sz w:val="22"/>
          <w:szCs w:val="22"/>
          <w:lang w:val="en-US" w:eastAsia="zh-CN"/>
        </w:rPr>
        <w:t xml:space="preserve"> (A-to-N, N-to-A, D-to-A) = (1%, 0.1%, 1%)</w:t>
      </w:r>
      <w:r w:rsidR="000B5425">
        <w:rPr>
          <w:rFonts w:eastAsia="SimSun"/>
          <w:sz w:val="22"/>
          <w:szCs w:val="22"/>
          <w:lang w:val="en-US"/>
        </w:rPr>
        <w:t>,</w:t>
      </w:r>
      <w:r w:rsidR="000B5425">
        <w:rPr>
          <w:rFonts w:eastAsia="SimSun" w:hint="eastAsia"/>
          <w:sz w:val="22"/>
          <w:szCs w:val="22"/>
          <w:lang w:val="en-US"/>
        </w:rPr>
        <w:t xml:space="preserve"> </w:t>
      </w:r>
      <w:r w:rsidR="000B5425">
        <w:rPr>
          <w:rFonts w:eastAsia="SimSun"/>
          <w:sz w:val="22"/>
          <w:szCs w:val="22"/>
          <w:lang w:val="en-US" w:eastAsia="zh-CN"/>
        </w:rPr>
        <w:t xml:space="preserve">while the UE may also receive PDSCH with </w:t>
      </w:r>
      <w:r w:rsidR="00641FE6">
        <w:rPr>
          <w:rFonts w:eastAsia="SimSun"/>
          <w:sz w:val="22"/>
          <w:szCs w:val="22"/>
          <w:lang w:val="en-US" w:eastAsia="zh-CN"/>
        </w:rPr>
        <w:t xml:space="preserve">the </w:t>
      </w:r>
      <w:r w:rsidR="000B5425">
        <w:rPr>
          <w:rFonts w:eastAsia="SimSun"/>
          <w:sz w:val="22"/>
          <w:szCs w:val="22"/>
          <w:lang w:val="en-US" w:eastAsia="zh-CN"/>
        </w:rPr>
        <w:t xml:space="preserve">target BLER </w:t>
      </w:r>
      <w:r w:rsidR="00641FE6">
        <w:rPr>
          <w:rFonts w:eastAsia="SimSun"/>
          <w:sz w:val="22"/>
          <w:szCs w:val="22"/>
          <w:lang w:val="en-US" w:eastAsia="zh-CN"/>
        </w:rPr>
        <w:t>such as</w:t>
      </w:r>
      <w:r w:rsidR="000B5425">
        <w:rPr>
          <w:rFonts w:eastAsia="SimSun"/>
          <w:sz w:val="22"/>
          <w:szCs w:val="22"/>
          <w:lang w:val="en-US" w:eastAsia="zh-CN"/>
        </w:rPr>
        <w:t xml:space="preserve"> 0.0001%</w:t>
      </w:r>
      <w:r w:rsidR="00641FE6">
        <w:rPr>
          <w:rFonts w:eastAsia="SimSun"/>
          <w:sz w:val="22"/>
          <w:szCs w:val="22"/>
          <w:lang w:val="en-US" w:eastAsia="zh-CN"/>
        </w:rPr>
        <w:t>.</w:t>
      </w:r>
      <w:r w:rsidR="000B5425">
        <w:rPr>
          <w:rFonts w:eastAsia="SimSun"/>
          <w:sz w:val="22"/>
          <w:szCs w:val="22"/>
          <w:lang w:val="en-US" w:eastAsia="zh-CN"/>
        </w:rPr>
        <w:t xml:space="preserve"> </w:t>
      </w:r>
      <w:r w:rsidR="00AD43F5">
        <w:rPr>
          <w:rFonts w:eastAsia="SimSun"/>
          <w:sz w:val="22"/>
          <w:szCs w:val="22"/>
          <w:lang w:val="en-US" w:eastAsia="zh-CN"/>
        </w:rPr>
        <w:t>Besides, following should be realized:</w:t>
      </w:r>
    </w:p>
    <w:p w14:paraId="7DE96E10" w14:textId="04D23D58" w:rsidR="00AD43F5" w:rsidRPr="00F2178E" w:rsidRDefault="00AD43F5" w:rsidP="00F2178E">
      <w:pPr>
        <w:spacing w:afterLines="50" w:after="120"/>
        <w:jc w:val="both"/>
        <w:rPr>
          <w:rFonts w:eastAsia="SimSun"/>
          <w:sz w:val="22"/>
          <w:szCs w:val="22"/>
          <w:lang w:val="en-US" w:eastAsia="zh-CN"/>
        </w:rPr>
      </w:pPr>
      <w:r>
        <w:rPr>
          <w:rFonts w:eastAsia="SimSun"/>
          <w:sz w:val="22"/>
          <w:szCs w:val="22"/>
          <w:lang w:val="en-US" w:eastAsia="zh-CN"/>
        </w:rPr>
        <w:t xml:space="preserve">Case A: </w:t>
      </w:r>
      <w:r w:rsidRPr="00F2178E">
        <w:rPr>
          <w:rFonts w:eastAsia="SimSun"/>
          <w:sz w:val="22"/>
          <w:szCs w:val="22"/>
          <w:lang w:val="en-US" w:eastAsia="zh-CN"/>
        </w:rPr>
        <w:t xml:space="preserve">PDSCH for </w:t>
      </w:r>
      <w:proofErr w:type="spellStart"/>
      <w:r w:rsidRPr="00F2178E">
        <w:rPr>
          <w:rFonts w:eastAsia="SimSun"/>
          <w:sz w:val="22"/>
          <w:szCs w:val="22"/>
          <w:lang w:val="en-US" w:eastAsia="zh-CN"/>
        </w:rPr>
        <w:t>eMBB</w:t>
      </w:r>
      <w:proofErr w:type="spellEnd"/>
      <w:r w:rsidRPr="00F2178E">
        <w:rPr>
          <w:rFonts w:eastAsia="SimSun"/>
          <w:sz w:val="22"/>
          <w:szCs w:val="22"/>
          <w:lang w:val="en-US" w:eastAsia="zh-CN"/>
        </w:rPr>
        <w:t xml:space="preserve"> and PDSCH for URLLC are received in the same carrier</w:t>
      </w:r>
    </w:p>
    <w:p w14:paraId="4120A06C" w14:textId="16E6F982" w:rsidR="00AD43F5" w:rsidRPr="00F2178E" w:rsidRDefault="00AD43F5" w:rsidP="00F2178E">
      <w:pPr>
        <w:spacing w:afterLines="50" w:after="120"/>
        <w:jc w:val="both"/>
        <w:rPr>
          <w:rFonts w:eastAsia="SimSun"/>
          <w:sz w:val="22"/>
          <w:szCs w:val="22"/>
          <w:lang w:val="en-US" w:eastAsia="zh-CN"/>
        </w:rPr>
      </w:pPr>
      <w:r>
        <w:rPr>
          <w:rFonts w:eastAsia="SimSun"/>
          <w:sz w:val="22"/>
          <w:szCs w:val="22"/>
          <w:lang w:val="en-US" w:eastAsia="zh-CN"/>
        </w:rPr>
        <w:t xml:space="preserve">Case B: </w:t>
      </w:r>
      <w:r w:rsidRPr="00F2178E">
        <w:rPr>
          <w:rFonts w:eastAsia="SimSun"/>
          <w:sz w:val="22"/>
          <w:szCs w:val="22"/>
          <w:lang w:val="en-US" w:eastAsia="zh-CN"/>
        </w:rPr>
        <w:t xml:space="preserve">PDSCH for </w:t>
      </w:r>
      <w:proofErr w:type="spellStart"/>
      <w:r w:rsidRPr="00F2178E">
        <w:rPr>
          <w:rFonts w:eastAsia="SimSun"/>
          <w:sz w:val="22"/>
          <w:szCs w:val="22"/>
          <w:lang w:val="en-US" w:eastAsia="zh-CN"/>
        </w:rPr>
        <w:t>eMBB</w:t>
      </w:r>
      <w:proofErr w:type="spellEnd"/>
      <w:r w:rsidRPr="00F2178E">
        <w:rPr>
          <w:rFonts w:eastAsia="SimSun"/>
          <w:sz w:val="22"/>
          <w:szCs w:val="22"/>
          <w:lang w:val="en-US" w:eastAsia="zh-CN"/>
        </w:rPr>
        <w:t xml:space="preserve"> and PDSCH for URLLC are received in different carriers in the same cell-group/PUCCH-group</w:t>
      </w:r>
    </w:p>
    <w:p w14:paraId="05DA74F3" w14:textId="5DF33F59" w:rsidR="00613F0B" w:rsidRDefault="00AD43F5" w:rsidP="00AD43F5">
      <w:pPr>
        <w:spacing w:afterLines="50" w:after="120"/>
        <w:jc w:val="both"/>
        <w:rPr>
          <w:rFonts w:eastAsia="SimSun"/>
          <w:sz w:val="22"/>
          <w:szCs w:val="22"/>
          <w:lang w:val="en-US" w:eastAsia="zh-CN"/>
        </w:rPr>
      </w:pPr>
      <w:r>
        <w:rPr>
          <w:rFonts w:eastAsia="SimSun"/>
          <w:sz w:val="22"/>
          <w:szCs w:val="22"/>
          <w:lang w:val="en-US" w:eastAsia="zh-CN"/>
        </w:rPr>
        <w:t xml:space="preserve">Case C: </w:t>
      </w:r>
      <w:r w:rsidRPr="00F2178E">
        <w:rPr>
          <w:rFonts w:eastAsia="SimSun"/>
          <w:sz w:val="22"/>
          <w:szCs w:val="22"/>
          <w:lang w:val="en-US" w:eastAsia="zh-CN"/>
        </w:rPr>
        <w:t xml:space="preserve">PDSCH for </w:t>
      </w:r>
      <w:proofErr w:type="spellStart"/>
      <w:r w:rsidRPr="00F2178E">
        <w:rPr>
          <w:rFonts w:eastAsia="SimSun"/>
          <w:sz w:val="22"/>
          <w:szCs w:val="22"/>
          <w:lang w:val="en-US" w:eastAsia="zh-CN"/>
        </w:rPr>
        <w:t>eMBB</w:t>
      </w:r>
      <w:proofErr w:type="spellEnd"/>
      <w:r w:rsidRPr="00F2178E">
        <w:rPr>
          <w:rFonts w:eastAsia="SimSun"/>
          <w:sz w:val="22"/>
          <w:szCs w:val="22"/>
          <w:lang w:val="en-US" w:eastAsia="zh-CN"/>
        </w:rPr>
        <w:t xml:space="preserve"> and PDSCH for URLLC are received in different carriers in different cell-groups/PUCCH-groups</w:t>
      </w:r>
      <w:r w:rsidR="00613F0B">
        <w:rPr>
          <w:rFonts w:eastAsia="SimSun"/>
          <w:sz w:val="22"/>
          <w:szCs w:val="22"/>
          <w:lang w:val="en-US" w:eastAsia="zh-CN"/>
        </w:rPr>
        <w:t>.</w:t>
      </w:r>
    </w:p>
    <w:p w14:paraId="1E9BBA59" w14:textId="01A1E482" w:rsidR="008805CC" w:rsidRPr="00E91319" w:rsidRDefault="008805CC" w:rsidP="00D16D71">
      <w:pPr>
        <w:spacing w:afterLines="50" w:after="120"/>
        <w:jc w:val="both"/>
        <w:rPr>
          <w:rFonts w:eastAsia="SimSun"/>
          <w:b/>
          <w:sz w:val="22"/>
          <w:szCs w:val="22"/>
          <w:u w:val="single"/>
          <w:lang w:val="en-US" w:eastAsia="zh-CN"/>
        </w:rPr>
      </w:pPr>
      <w:r w:rsidRPr="00E91319">
        <w:rPr>
          <w:rFonts w:eastAsia="SimSun" w:hint="eastAsia"/>
          <w:b/>
          <w:sz w:val="22"/>
          <w:szCs w:val="22"/>
          <w:u w:val="single"/>
          <w:lang w:val="en-US" w:eastAsia="zh-CN"/>
        </w:rPr>
        <w:t>A</w:t>
      </w:r>
      <w:r w:rsidRPr="00E91319">
        <w:rPr>
          <w:rFonts w:eastAsia="SimSun"/>
          <w:b/>
          <w:sz w:val="22"/>
          <w:szCs w:val="22"/>
          <w:u w:val="single"/>
          <w:lang w:val="en-US" w:eastAsia="zh-CN"/>
        </w:rPr>
        <w:t>pplicability to semi-static or dynamic HARQ-ACK codebook</w:t>
      </w:r>
    </w:p>
    <w:p w14:paraId="642BCF4C" w14:textId="0BC46DBD" w:rsidR="00D16D71" w:rsidRDefault="00D16D71" w:rsidP="00D16D71">
      <w:pPr>
        <w:spacing w:afterLines="50" w:after="120"/>
        <w:jc w:val="both"/>
        <w:rPr>
          <w:rFonts w:eastAsia="SimSun"/>
          <w:sz w:val="22"/>
          <w:szCs w:val="22"/>
          <w:lang w:eastAsia="zh-CN"/>
        </w:rPr>
      </w:pPr>
      <w:r w:rsidRPr="00E91319">
        <w:rPr>
          <w:rFonts w:eastAsia="SimSun" w:hint="eastAsia"/>
          <w:sz w:val="22"/>
          <w:szCs w:val="22"/>
          <w:lang w:val="en-US" w:eastAsia="zh-CN"/>
        </w:rPr>
        <w:t>I</w:t>
      </w:r>
      <w:r w:rsidRPr="00E91319">
        <w:rPr>
          <w:rFonts w:eastAsia="SimSun"/>
          <w:sz w:val="22"/>
          <w:szCs w:val="22"/>
          <w:lang w:val="en-US" w:eastAsia="zh-CN"/>
        </w:rPr>
        <w:t xml:space="preserve">n the last </w:t>
      </w:r>
      <w:r w:rsidR="00856535" w:rsidRPr="00E91319">
        <w:rPr>
          <w:rFonts w:eastAsia="SimSun"/>
          <w:sz w:val="22"/>
          <w:szCs w:val="22"/>
          <w:lang w:val="en-US" w:eastAsia="zh-CN"/>
        </w:rPr>
        <w:t xml:space="preserve">RAN1 </w:t>
      </w:r>
      <w:r w:rsidR="007208F4">
        <w:rPr>
          <w:rFonts w:eastAsia="SimSun"/>
          <w:sz w:val="22"/>
          <w:szCs w:val="22"/>
          <w:lang w:val="en-US" w:eastAsia="zh-CN"/>
        </w:rPr>
        <w:t xml:space="preserve">AH </w:t>
      </w:r>
      <w:r w:rsidRPr="00E91319">
        <w:rPr>
          <w:rFonts w:eastAsia="SimSun"/>
          <w:sz w:val="22"/>
          <w:szCs w:val="22"/>
          <w:lang w:val="en-US" w:eastAsia="zh-CN"/>
        </w:rPr>
        <w:t>meeting, it was agreed that f</w:t>
      </w:r>
      <w:r w:rsidRPr="00E91319">
        <w:rPr>
          <w:rFonts w:eastAsia="SimSun" w:hint="eastAsia"/>
          <w:sz w:val="22"/>
          <w:szCs w:val="22"/>
          <w:lang w:eastAsia="zh-CN"/>
        </w:rPr>
        <w:t xml:space="preserve">or a R16 UE, </w:t>
      </w:r>
      <w:r w:rsidRPr="00E91319">
        <w:rPr>
          <w:rFonts w:eastAsia="SimSun"/>
          <w:sz w:val="22"/>
          <w:szCs w:val="22"/>
          <w:lang w:eastAsia="zh-CN"/>
        </w:rPr>
        <w:t>at least two</w:t>
      </w:r>
      <w:r w:rsidRPr="00E91319">
        <w:rPr>
          <w:rFonts w:eastAsia="SimSun" w:hint="eastAsia"/>
          <w:sz w:val="22"/>
          <w:szCs w:val="22"/>
          <w:lang w:eastAsia="zh-CN"/>
        </w:rPr>
        <w:t xml:space="preserve"> HARQ-ACK codebooks can be simultaneously </w:t>
      </w:r>
      <w:r w:rsidRPr="00E91319">
        <w:rPr>
          <w:rFonts w:eastAsia="SimSun"/>
          <w:sz w:val="22"/>
          <w:szCs w:val="22"/>
          <w:lang w:eastAsia="zh-CN"/>
        </w:rPr>
        <w:t>constructed</w:t>
      </w:r>
      <w:r w:rsidRPr="00E91319">
        <w:rPr>
          <w:rFonts w:eastAsia="SimSun"/>
          <w:i/>
          <w:sz w:val="22"/>
          <w:szCs w:val="22"/>
          <w:lang w:eastAsia="zh-CN"/>
        </w:rPr>
        <w:t xml:space="preserve">, </w:t>
      </w:r>
      <w:r w:rsidRPr="00E91319">
        <w:rPr>
          <w:rFonts w:eastAsia="SimSun"/>
          <w:sz w:val="22"/>
          <w:szCs w:val="22"/>
          <w:lang w:eastAsia="zh-CN"/>
        </w:rPr>
        <w:t xml:space="preserve">intended for supporting different service types for a UE. </w:t>
      </w:r>
      <w:r w:rsidR="00B76532" w:rsidRPr="00E91319">
        <w:rPr>
          <w:rFonts w:eastAsia="SimSun"/>
          <w:sz w:val="22"/>
          <w:szCs w:val="22"/>
          <w:lang w:eastAsia="zh-CN"/>
        </w:rPr>
        <w:t xml:space="preserve">One question is </w:t>
      </w:r>
      <w:r w:rsidR="006421AD" w:rsidRPr="00E91319">
        <w:rPr>
          <w:rFonts w:eastAsia="SimSun"/>
          <w:sz w:val="22"/>
          <w:szCs w:val="22"/>
          <w:lang w:eastAsia="zh-CN"/>
        </w:rPr>
        <w:t>whether this is applicable</w:t>
      </w:r>
      <w:r w:rsidR="00760528" w:rsidRPr="00E91319">
        <w:rPr>
          <w:rFonts w:eastAsia="SimSun"/>
          <w:sz w:val="22"/>
          <w:szCs w:val="22"/>
          <w:lang w:eastAsia="zh-CN"/>
        </w:rPr>
        <w:t xml:space="preserve"> to semi-static HARQ-ACK codebook or dynamic HARQ-ACK codebook or both. Considering the HARQ-ACK </w:t>
      </w:r>
      <w:r w:rsidR="00924AC6">
        <w:rPr>
          <w:rFonts w:eastAsia="SimSun"/>
          <w:sz w:val="22"/>
          <w:szCs w:val="22"/>
          <w:lang w:eastAsia="zh-CN"/>
        </w:rPr>
        <w:t>codebook is per cell group, in C</w:t>
      </w:r>
      <w:r w:rsidR="00760528" w:rsidRPr="00E91319">
        <w:rPr>
          <w:rFonts w:eastAsia="SimSun"/>
          <w:sz w:val="22"/>
          <w:szCs w:val="22"/>
          <w:lang w:eastAsia="zh-CN"/>
        </w:rPr>
        <w:t xml:space="preserve">ase C, since </w:t>
      </w:r>
      <w:r w:rsidR="002073D2" w:rsidRPr="00E91319">
        <w:rPr>
          <w:rFonts w:eastAsia="SimSun"/>
          <w:sz w:val="22"/>
          <w:szCs w:val="22"/>
          <w:lang w:eastAsia="zh-CN"/>
        </w:rPr>
        <w:t xml:space="preserve">a UE </w:t>
      </w:r>
      <w:r w:rsidR="00760528" w:rsidRPr="00E91319">
        <w:rPr>
          <w:rFonts w:eastAsia="SimSun"/>
          <w:sz w:val="22"/>
          <w:szCs w:val="22"/>
          <w:lang w:eastAsia="zh-CN"/>
        </w:rPr>
        <w:t>can</w:t>
      </w:r>
      <w:r w:rsidR="002073D2" w:rsidRPr="00E91319">
        <w:rPr>
          <w:rFonts w:eastAsia="SimSun"/>
          <w:sz w:val="22"/>
          <w:szCs w:val="22"/>
          <w:lang w:eastAsia="zh-CN"/>
        </w:rPr>
        <w:t xml:space="preserve"> be</w:t>
      </w:r>
      <w:r w:rsidR="00760528" w:rsidRPr="00E91319">
        <w:rPr>
          <w:rFonts w:eastAsia="SimSun"/>
          <w:sz w:val="22"/>
          <w:szCs w:val="22"/>
          <w:lang w:eastAsia="zh-CN"/>
        </w:rPr>
        <w:t xml:space="preserve"> configure</w:t>
      </w:r>
      <w:r w:rsidR="002073D2" w:rsidRPr="00E91319">
        <w:rPr>
          <w:rFonts w:eastAsia="SimSun"/>
          <w:sz w:val="22"/>
          <w:szCs w:val="22"/>
          <w:lang w:eastAsia="zh-CN"/>
        </w:rPr>
        <w:t>d with</w:t>
      </w:r>
      <w:r w:rsidR="00760528" w:rsidRPr="00E91319">
        <w:rPr>
          <w:rFonts w:eastAsia="SimSun"/>
          <w:sz w:val="22"/>
          <w:szCs w:val="22"/>
          <w:lang w:eastAsia="zh-CN"/>
        </w:rPr>
        <w:t xml:space="preserve"> the corresponding HARQ-ACK codebook independently</w:t>
      </w:r>
      <w:r w:rsidR="002073D2" w:rsidRPr="00E91319">
        <w:rPr>
          <w:rFonts w:eastAsia="SimSun"/>
          <w:sz w:val="22"/>
          <w:szCs w:val="22"/>
          <w:lang w:eastAsia="zh-CN"/>
        </w:rPr>
        <w:t xml:space="preserve"> in each cell group</w:t>
      </w:r>
      <w:r w:rsidR="00234DFC">
        <w:rPr>
          <w:rFonts w:eastAsia="SimSun"/>
          <w:sz w:val="22"/>
          <w:szCs w:val="22"/>
          <w:lang w:eastAsia="zh-CN"/>
        </w:rPr>
        <w:t>, there is no problem to support both semi-static HARQ-</w:t>
      </w:r>
      <w:proofErr w:type="spellStart"/>
      <w:r w:rsidR="00234DFC">
        <w:rPr>
          <w:rFonts w:eastAsia="SimSun"/>
          <w:sz w:val="22"/>
          <w:szCs w:val="22"/>
          <w:lang w:eastAsia="zh-CN"/>
        </w:rPr>
        <w:t>Ack</w:t>
      </w:r>
      <w:proofErr w:type="spellEnd"/>
      <w:r w:rsidR="00234DFC">
        <w:rPr>
          <w:rFonts w:eastAsia="SimSun"/>
          <w:sz w:val="22"/>
          <w:szCs w:val="22"/>
          <w:lang w:eastAsia="zh-CN"/>
        </w:rPr>
        <w:t xml:space="preserve"> codebook and dynamic HARQ-ACK codebook</w:t>
      </w:r>
      <w:r w:rsidR="00760528" w:rsidRPr="00E91319">
        <w:rPr>
          <w:rFonts w:eastAsia="SimSun"/>
          <w:sz w:val="22"/>
          <w:szCs w:val="22"/>
          <w:lang w:eastAsia="zh-CN"/>
        </w:rPr>
        <w:t xml:space="preserve">. </w:t>
      </w:r>
      <w:r w:rsidR="00584521">
        <w:rPr>
          <w:rFonts w:eastAsia="SimSun" w:hint="eastAsia"/>
          <w:sz w:val="22"/>
          <w:szCs w:val="22"/>
          <w:lang w:eastAsia="zh-CN"/>
        </w:rPr>
        <w:t>For</w:t>
      </w:r>
      <w:r w:rsidR="00584521">
        <w:rPr>
          <w:rFonts w:eastAsia="SimSun"/>
          <w:sz w:val="22"/>
          <w:szCs w:val="22"/>
          <w:lang w:eastAsia="zh-CN"/>
        </w:rPr>
        <w:t xml:space="preserve"> </w:t>
      </w:r>
      <w:r w:rsidR="00584521">
        <w:rPr>
          <w:rFonts w:eastAsia="SimSun" w:hint="eastAsia"/>
          <w:sz w:val="22"/>
          <w:szCs w:val="22"/>
          <w:lang w:eastAsia="zh-CN"/>
        </w:rPr>
        <w:t>example</w:t>
      </w:r>
      <w:r w:rsidR="00584521">
        <w:rPr>
          <w:rFonts w:eastAsia="SimSun"/>
          <w:sz w:val="22"/>
          <w:szCs w:val="22"/>
          <w:lang w:eastAsia="zh-CN"/>
        </w:rPr>
        <w:t xml:space="preserve">, PDSCHs for </w:t>
      </w:r>
      <w:proofErr w:type="spellStart"/>
      <w:r w:rsidR="00584521">
        <w:rPr>
          <w:rFonts w:eastAsia="SimSun"/>
          <w:sz w:val="22"/>
          <w:szCs w:val="22"/>
          <w:lang w:eastAsia="zh-CN"/>
        </w:rPr>
        <w:t>eMBB</w:t>
      </w:r>
      <w:proofErr w:type="spellEnd"/>
      <w:r w:rsidR="00584521">
        <w:rPr>
          <w:rFonts w:eastAsia="SimSun"/>
          <w:sz w:val="22"/>
          <w:szCs w:val="22"/>
          <w:lang w:eastAsia="zh-CN"/>
        </w:rPr>
        <w:t xml:space="preserve"> are received in cell group </w:t>
      </w:r>
      <w:proofErr w:type="gramStart"/>
      <w:r w:rsidR="00584521">
        <w:rPr>
          <w:rFonts w:eastAsia="SimSun"/>
          <w:sz w:val="22"/>
          <w:szCs w:val="22"/>
          <w:lang w:eastAsia="zh-CN"/>
        </w:rPr>
        <w:t>1,</w:t>
      </w:r>
      <w:proofErr w:type="gramEnd"/>
      <w:r w:rsidR="00584521">
        <w:rPr>
          <w:rFonts w:eastAsia="SimSun"/>
          <w:sz w:val="22"/>
          <w:szCs w:val="22"/>
          <w:lang w:eastAsia="zh-CN"/>
        </w:rPr>
        <w:t xml:space="preserve"> PDSCHs for URLLC are received in cell group 2. Then, in each cell group, the HARQ-ACK codebook can be configured separately. That is, for </w:t>
      </w:r>
      <w:proofErr w:type="spellStart"/>
      <w:r w:rsidR="00584521">
        <w:rPr>
          <w:rFonts w:eastAsia="SimSun"/>
          <w:sz w:val="22"/>
          <w:szCs w:val="22"/>
          <w:lang w:eastAsia="zh-CN"/>
        </w:rPr>
        <w:t>eMBB</w:t>
      </w:r>
      <w:proofErr w:type="spellEnd"/>
      <w:r w:rsidR="00584521">
        <w:rPr>
          <w:rFonts w:eastAsia="SimSun"/>
          <w:sz w:val="22"/>
          <w:szCs w:val="22"/>
          <w:lang w:eastAsia="zh-CN"/>
        </w:rPr>
        <w:t>, semi-static/dynamic HARQ-ACK codebook can be configured in cell group 1; for URLLC, semi-static /dynamic HARQ-</w:t>
      </w:r>
      <w:proofErr w:type="spellStart"/>
      <w:r w:rsidR="00584521">
        <w:rPr>
          <w:rFonts w:eastAsia="SimSun"/>
          <w:sz w:val="22"/>
          <w:szCs w:val="22"/>
          <w:lang w:eastAsia="zh-CN"/>
        </w:rPr>
        <w:t>Ack</w:t>
      </w:r>
      <w:proofErr w:type="spellEnd"/>
      <w:r w:rsidR="00584521">
        <w:rPr>
          <w:rFonts w:eastAsia="SimSun"/>
          <w:sz w:val="22"/>
          <w:szCs w:val="22"/>
          <w:lang w:eastAsia="zh-CN"/>
        </w:rPr>
        <w:t xml:space="preserve"> codebook can be configured in cell group 2.</w:t>
      </w:r>
      <w:r w:rsidR="00291FC7">
        <w:rPr>
          <w:rFonts w:eastAsia="SimSun"/>
          <w:sz w:val="22"/>
          <w:szCs w:val="22"/>
          <w:lang w:eastAsia="zh-CN"/>
        </w:rPr>
        <w:t xml:space="preserve"> </w:t>
      </w:r>
      <w:r w:rsidR="00760528" w:rsidRPr="00E91319">
        <w:rPr>
          <w:rFonts w:eastAsia="SimSun"/>
          <w:sz w:val="22"/>
          <w:szCs w:val="22"/>
          <w:lang w:eastAsia="zh-CN"/>
        </w:rPr>
        <w:t xml:space="preserve">However, </w:t>
      </w:r>
      <w:r w:rsidR="00924AC6">
        <w:rPr>
          <w:rFonts w:eastAsia="SimSun"/>
          <w:sz w:val="22"/>
          <w:szCs w:val="22"/>
          <w:lang w:eastAsia="zh-CN"/>
        </w:rPr>
        <w:t>in Case A and C</w:t>
      </w:r>
      <w:r w:rsidR="00585597" w:rsidRPr="00E91319">
        <w:rPr>
          <w:rFonts w:eastAsia="SimSun"/>
          <w:sz w:val="22"/>
          <w:szCs w:val="22"/>
          <w:lang w:eastAsia="zh-CN"/>
        </w:rPr>
        <w:t xml:space="preserve">ase B, </w:t>
      </w:r>
      <w:proofErr w:type="spellStart"/>
      <w:r w:rsidR="00585597" w:rsidRPr="00E91319">
        <w:rPr>
          <w:rFonts w:eastAsia="SimSun"/>
          <w:sz w:val="22"/>
          <w:szCs w:val="22"/>
          <w:lang w:eastAsia="zh-CN"/>
        </w:rPr>
        <w:t>eMBB</w:t>
      </w:r>
      <w:proofErr w:type="spellEnd"/>
      <w:r w:rsidR="00585597" w:rsidRPr="00E91319">
        <w:rPr>
          <w:rFonts w:eastAsia="SimSun"/>
          <w:sz w:val="22"/>
          <w:szCs w:val="22"/>
          <w:lang w:eastAsia="zh-CN"/>
        </w:rPr>
        <w:t xml:space="preserve"> and URLLC are in the same cell/cell group</w:t>
      </w:r>
      <w:r w:rsidR="007208F4">
        <w:rPr>
          <w:rFonts w:eastAsia="SimSun"/>
          <w:sz w:val="22"/>
          <w:szCs w:val="22"/>
          <w:lang w:eastAsia="zh-CN"/>
        </w:rPr>
        <w:t>. T</w:t>
      </w:r>
      <w:r w:rsidR="00585597" w:rsidRPr="00E91319">
        <w:rPr>
          <w:rFonts w:eastAsia="SimSun"/>
          <w:sz w:val="22"/>
          <w:szCs w:val="22"/>
          <w:lang w:eastAsia="zh-CN"/>
        </w:rPr>
        <w:t xml:space="preserve">herefore, </w:t>
      </w:r>
      <w:r w:rsidR="00F053F8" w:rsidRPr="00E91319">
        <w:rPr>
          <w:rFonts w:eastAsia="SimSun"/>
          <w:sz w:val="22"/>
          <w:szCs w:val="22"/>
          <w:lang w:eastAsia="zh-CN"/>
        </w:rPr>
        <w:t xml:space="preserve">the UE can only be configured with same </w:t>
      </w:r>
      <w:r w:rsidR="00585597" w:rsidRPr="00E91319">
        <w:rPr>
          <w:rFonts w:eastAsia="SimSun"/>
          <w:sz w:val="22"/>
          <w:szCs w:val="22"/>
          <w:lang w:eastAsia="zh-CN"/>
        </w:rPr>
        <w:t>type of HARQ-A</w:t>
      </w:r>
      <w:r w:rsidR="004163B9">
        <w:rPr>
          <w:rFonts w:eastAsia="SimSun"/>
          <w:sz w:val="22"/>
          <w:szCs w:val="22"/>
          <w:lang w:eastAsia="zh-CN"/>
        </w:rPr>
        <w:t xml:space="preserve">CK codebook for </w:t>
      </w:r>
      <w:proofErr w:type="spellStart"/>
      <w:r w:rsidR="004163B9">
        <w:rPr>
          <w:rFonts w:eastAsia="SimSun"/>
          <w:sz w:val="22"/>
          <w:szCs w:val="22"/>
          <w:lang w:eastAsia="zh-CN"/>
        </w:rPr>
        <w:t>eMBB</w:t>
      </w:r>
      <w:proofErr w:type="spellEnd"/>
      <w:r w:rsidR="004163B9">
        <w:rPr>
          <w:rFonts w:eastAsia="SimSun"/>
          <w:sz w:val="22"/>
          <w:szCs w:val="22"/>
          <w:lang w:eastAsia="zh-CN"/>
        </w:rPr>
        <w:t xml:space="preserve"> and URLLC, i.e., either semi-static HARQ-ACK codebook is configured for both </w:t>
      </w:r>
      <w:proofErr w:type="spellStart"/>
      <w:r w:rsidR="004163B9">
        <w:rPr>
          <w:rFonts w:eastAsia="SimSun"/>
          <w:sz w:val="22"/>
          <w:szCs w:val="22"/>
          <w:lang w:eastAsia="zh-CN"/>
        </w:rPr>
        <w:t>eMBB</w:t>
      </w:r>
      <w:proofErr w:type="spellEnd"/>
      <w:r w:rsidR="004163B9">
        <w:rPr>
          <w:rFonts w:eastAsia="SimSun"/>
          <w:sz w:val="22"/>
          <w:szCs w:val="22"/>
          <w:lang w:eastAsia="zh-CN"/>
        </w:rPr>
        <w:t xml:space="preserve"> and URLLC or dynamic HARQ-ACK codebook is configured for </w:t>
      </w:r>
      <w:r w:rsidR="004163B9">
        <w:rPr>
          <w:rFonts w:eastAsia="SimSun"/>
          <w:sz w:val="22"/>
          <w:szCs w:val="22"/>
          <w:lang w:eastAsia="zh-CN"/>
        </w:rPr>
        <w:lastRenderedPageBreak/>
        <w:t xml:space="preserve">both </w:t>
      </w:r>
      <w:proofErr w:type="spellStart"/>
      <w:r w:rsidR="004163B9">
        <w:rPr>
          <w:rFonts w:eastAsia="SimSun"/>
          <w:sz w:val="22"/>
          <w:szCs w:val="22"/>
          <w:lang w:eastAsia="zh-CN"/>
        </w:rPr>
        <w:t>eMBB</w:t>
      </w:r>
      <w:proofErr w:type="spellEnd"/>
      <w:r w:rsidR="004163B9">
        <w:rPr>
          <w:rFonts w:eastAsia="SimSun"/>
          <w:sz w:val="22"/>
          <w:szCs w:val="22"/>
          <w:lang w:eastAsia="zh-CN"/>
        </w:rPr>
        <w:t xml:space="preserve"> and URLLC. </w:t>
      </w:r>
      <w:r w:rsidR="007208F4">
        <w:rPr>
          <w:rFonts w:eastAsia="SimSun"/>
          <w:sz w:val="22"/>
          <w:szCs w:val="22"/>
          <w:lang w:eastAsia="zh-CN"/>
        </w:rPr>
        <w:t>Semi-static HARQ-ACK codebook and dynamic HARQ-ACK codebook have different advantages and are useful in different scenarios</w:t>
      </w:r>
      <w:r w:rsidR="008C1703">
        <w:rPr>
          <w:rFonts w:eastAsia="SimSun"/>
          <w:sz w:val="22"/>
          <w:szCs w:val="22"/>
          <w:lang w:eastAsia="zh-CN"/>
        </w:rPr>
        <w:t>. For instance,</w:t>
      </w:r>
      <w:r w:rsidR="007208F4">
        <w:rPr>
          <w:rFonts w:eastAsia="SimSun"/>
          <w:sz w:val="22"/>
          <w:szCs w:val="22"/>
          <w:lang w:eastAsia="zh-CN"/>
        </w:rPr>
        <w:t xml:space="preserve"> semi-static HARQ-ACK codebook does not require DAI field and therefore save the DCI overhead, and although number of HARQ-ACK bits increases, when the UE has periodic and deterministic UL data such as factory automation, the HARQ-ACK </w:t>
      </w:r>
      <w:r w:rsidR="008C1703">
        <w:rPr>
          <w:rFonts w:eastAsia="SimSun"/>
          <w:sz w:val="22"/>
          <w:szCs w:val="22"/>
          <w:lang w:eastAsia="zh-CN"/>
        </w:rPr>
        <w:t>is always piggybacked on a PUSCH. Dynamic HARQ-ACK codebook can save the UCI overhead while increase the DCI overhead, and is optimal for aperiodic or non-deterministic traffic. Therefore</w:t>
      </w:r>
      <w:r w:rsidR="00570D05" w:rsidRPr="00E91319">
        <w:rPr>
          <w:rFonts w:eastAsia="SimSun"/>
          <w:sz w:val="22"/>
          <w:szCs w:val="22"/>
          <w:lang w:eastAsia="zh-CN"/>
        </w:rPr>
        <w:t xml:space="preserve">, </w:t>
      </w:r>
      <w:r w:rsidR="003A599A" w:rsidRPr="00E91319">
        <w:rPr>
          <w:rFonts w:eastAsia="SimSun"/>
          <w:sz w:val="22"/>
          <w:szCs w:val="22"/>
          <w:lang w:eastAsia="zh-CN"/>
        </w:rPr>
        <w:t>both semi-static HARQ-A</w:t>
      </w:r>
      <w:r w:rsidR="003A599A" w:rsidRPr="00E91319">
        <w:rPr>
          <w:rFonts w:eastAsia="SimSun" w:hint="eastAsia"/>
          <w:sz w:val="22"/>
          <w:szCs w:val="22"/>
          <w:lang w:eastAsia="zh-CN"/>
        </w:rPr>
        <w:t>CK</w:t>
      </w:r>
      <w:r w:rsidR="007714E6" w:rsidRPr="00E91319">
        <w:rPr>
          <w:rFonts w:eastAsia="SimSun"/>
          <w:sz w:val="22"/>
          <w:szCs w:val="22"/>
          <w:lang w:eastAsia="zh-CN"/>
        </w:rPr>
        <w:t xml:space="preserve"> codebook and dynamic HARQ-ACK codebook</w:t>
      </w:r>
      <w:r w:rsidR="008D4FCE">
        <w:rPr>
          <w:rFonts w:eastAsia="SimSun"/>
          <w:sz w:val="22"/>
          <w:szCs w:val="22"/>
          <w:lang w:eastAsia="zh-CN"/>
        </w:rPr>
        <w:t xml:space="preserve"> should be supported</w:t>
      </w:r>
      <w:r w:rsidR="00570D05" w:rsidRPr="00E91319">
        <w:rPr>
          <w:rFonts w:eastAsia="SimSun"/>
          <w:sz w:val="22"/>
          <w:szCs w:val="22"/>
          <w:lang w:eastAsia="zh-CN"/>
        </w:rPr>
        <w:t xml:space="preserve"> for </w:t>
      </w:r>
      <w:proofErr w:type="spellStart"/>
      <w:r w:rsidR="00570D05" w:rsidRPr="00E91319">
        <w:rPr>
          <w:rFonts w:eastAsia="SimSun"/>
          <w:sz w:val="22"/>
          <w:szCs w:val="22"/>
          <w:lang w:eastAsia="zh-CN"/>
        </w:rPr>
        <w:t>eMBB</w:t>
      </w:r>
      <w:proofErr w:type="spellEnd"/>
      <w:r w:rsidR="00570D05" w:rsidRPr="00E91319">
        <w:rPr>
          <w:rFonts w:eastAsia="SimSun"/>
          <w:sz w:val="22"/>
          <w:szCs w:val="22"/>
          <w:lang w:eastAsia="zh-CN"/>
        </w:rPr>
        <w:t xml:space="preserve"> and URLLC</w:t>
      </w:r>
      <w:r w:rsidR="0017166D">
        <w:rPr>
          <w:rFonts w:eastAsia="SimSun"/>
          <w:sz w:val="22"/>
          <w:szCs w:val="22"/>
          <w:lang w:eastAsia="zh-CN"/>
        </w:rPr>
        <w:t xml:space="preserve"> multiplexing</w:t>
      </w:r>
      <w:r w:rsidR="00570D05" w:rsidRPr="00E91319">
        <w:rPr>
          <w:rFonts w:eastAsia="SimSun"/>
          <w:sz w:val="22"/>
          <w:szCs w:val="22"/>
          <w:lang w:eastAsia="zh-CN"/>
        </w:rPr>
        <w:t xml:space="preserve">. </w:t>
      </w:r>
    </w:p>
    <w:p w14:paraId="7320B2D6" w14:textId="77777777" w:rsidR="0041115A" w:rsidRPr="00613F0B" w:rsidRDefault="0041115A" w:rsidP="0041115A">
      <w:pPr>
        <w:spacing w:afterLines="50" w:after="120"/>
        <w:jc w:val="both"/>
        <w:rPr>
          <w:rFonts w:eastAsia="SimSun"/>
          <w:b/>
          <w:sz w:val="22"/>
          <w:szCs w:val="22"/>
          <w:u w:val="single"/>
          <w:lang w:val="en-US" w:eastAsia="zh-CN"/>
        </w:rPr>
      </w:pPr>
      <w:r w:rsidRPr="00613F0B">
        <w:rPr>
          <w:rFonts w:eastAsia="SimSun"/>
          <w:b/>
          <w:sz w:val="22"/>
          <w:szCs w:val="22"/>
          <w:u w:val="single"/>
          <w:lang w:val="en-US" w:eastAsia="zh-CN"/>
        </w:rPr>
        <w:t xml:space="preserve">Proposal 3: </w:t>
      </w:r>
    </w:p>
    <w:p w14:paraId="4879BB1F" w14:textId="77777777" w:rsidR="0041115A" w:rsidRPr="00F2178E" w:rsidRDefault="0041115A" w:rsidP="0041115A">
      <w:pPr>
        <w:pStyle w:val="afe"/>
        <w:numPr>
          <w:ilvl w:val="0"/>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F</w:t>
      </w:r>
      <w:r w:rsidRPr="00F2178E">
        <w:rPr>
          <w:rFonts w:eastAsia="SimSun"/>
          <w:i/>
          <w:sz w:val="22"/>
          <w:szCs w:val="22"/>
          <w:lang w:val="en-US" w:eastAsia="zh-CN"/>
        </w:rPr>
        <w:t xml:space="preserve">or HARQ-ACK codebook determination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 following cases should be considered</w:t>
      </w:r>
    </w:p>
    <w:p w14:paraId="010C6603" w14:textId="77777777" w:rsidR="0041115A" w:rsidRPr="00F2178E" w:rsidRDefault="0041115A" w:rsidP="0041115A">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C</w:t>
      </w:r>
      <w:r w:rsidRPr="00F2178E">
        <w:rPr>
          <w:rFonts w:eastAsia="SimSun"/>
          <w:i/>
          <w:sz w:val="22"/>
          <w:szCs w:val="22"/>
          <w:lang w:val="en-US" w:eastAsia="zh-CN"/>
        </w:rPr>
        <w:t xml:space="preserve">ase A: </w:t>
      </w:r>
      <w:r w:rsidRPr="00F2178E">
        <w:rPr>
          <w:rFonts w:eastAsia="SimSun" w:hint="eastAsia"/>
          <w:i/>
          <w:sz w:val="22"/>
          <w:szCs w:val="22"/>
          <w:lang w:val="en-US" w:eastAsia="zh-CN"/>
        </w:rPr>
        <w:t>P</w:t>
      </w:r>
      <w:r w:rsidRPr="00F2178E">
        <w:rPr>
          <w:rFonts w:eastAsia="SimSun"/>
          <w:i/>
          <w:sz w:val="22"/>
          <w:szCs w:val="22"/>
          <w:lang w:val="en-US" w:eastAsia="zh-CN"/>
        </w:rPr>
        <w:t xml:space="preserve">DSCH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PDSCH for URLLC are received in the same carrier</w:t>
      </w:r>
    </w:p>
    <w:p w14:paraId="53B23B15" w14:textId="77777777" w:rsidR="0041115A" w:rsidRPr="00C21E3B" w:rsidRDefault="0041115A" w:rsidP="0041115A">
      <w:pPr>
        <w:pStyle w:val="afe"/>
        <w:numPr>
          <w:ilvl w:val="1"/>
          <w:numId w:val="28"/>
        </w:numPr>
        <w:spacing w:afterLines="50" w:after="120"/>
        <w:ind w:leftChars="0"/>
        <w:jc w:val="both"/>
        <w:rPr>
          <w:rFonts w:eastAsia="SimSun"/>
          <w:sz w:val="22"/>
          <w:szCs w:val="22"/>
          <w:lang w:val="en-US" w:eastAsia="zh-CN"/>
        </w:rPr>
      </w:pPr>
      <w:r w:rsidRPr="00C21E3B">
        <w:rPr>
          <w:rFonts w:eastAsia="SimSun" w:hint="eastAsia"/>
          <w:i/>
          <w:sz w:val="22"/>
          <w:szCs w:val="22"/>
          <w:lang w:val="en-US" w:eastAsia="zh-CN"/>
        </w:rPr>
        <w:t>C</w:t>
      </w:r>
      <w:r w:rsidRPr="00C21E3B">
        <w:rPr>
          <w:rFonts w:eastAsia="SimSun"/>
          <w:i/>
          <w:sz w:val="22"/>
          <w:szCs w:val="22"/>
          <w:lang w:val="en-US" w:eastAsia="zh-CN"/>
        </w:rPr>
        <w:t xml:space="preserve">ase B: </w:t>
      </w:r>
      <w:r w:rsidRPr="00C21E3B">
        <w:rPr>
          <w:rFonts w:eastAsia="SimSun" w:hint="eastAsia"/>
          <w:i/>
          <w:sz w:val="22"/>
          <w:szCs w:val="22"/>
          <w:lang w:val="en-US" w:eastAsia="zh-CN"/>
        </w:rPr>
        <w:t>P</w:t>
      </w:r>
      <w:r w:rsidRPr="00C21E3B">
        <w:rPr>
          <w:rFonts w:eastAsia="SimSun"/>
          <w:i/>
          <w:sz w:val="22"/>
          <w:szCs w:val="22"/>
          <w:lang w:val="en-US" w:eastAsia="zh-CN"/>
        </w:rPr>
        <w:t xml:space="preserve">DSCH for </w:t>
      </w:r>
      <w:proofErr w:type="spellStart"/>
      <w:r w:rsidRPr="00C21E3B">
        <w:rPr>
          <w:rFonts w:eastAsia="SimSun"/>
          <w:i/>
          <w:sz w:val="22"/>
          <w:szCs w:val="22"/>
          <w:lang w:val="en-US" w:eastAsia="zh-CN"/>
        </w:rPr>
        <w:t>eMBB</w:t>
      </w:r>
      <w:proofErr w:type="spellEnd"/>
      <w:r w:rsidRPr="00C21E3B">
        <w:rPr>
          <w:rFonts w:eastAsia="SimSun"/>
          <w:i/>
          <w:sz w:val="22"/>
          <w:szCs w:val="22"/>
          <w:lang w:val="en-US" w:eastAsia="zh-CN"/>
        </w:rPr>
        <w:t xml:space="preserve"> and PDSCH for URLLC are received in different carriers in the same cell-group/PUCCH-group</w:t>
      </w:r>
    </w:p>
    <w:p w14:paraId="77918518" w14:textId="77777777" w:rsidR="0041115A" w:rsidRPr="00C21E3B" w:rsidRDefault="0041115A" w:rsidP="0041115A">
      <w:pPr>
        <w:pStyle w:val="afe"/>
        <w:numPr>
          <w:ilvl w:val="1"/>
          <w:numId w:val="28"/>
        </w:numPr>
        <w:spacing w:afterLines="50" w:after="120"/>
        <w:ind w:leftChars="0"/>
        <w:jc w:val="both"/>
        <w:rPr>
          <w:rFonts w:eastAsia="SimSun"/>
          <w:sz w:val="22"/>
          <w:szCs w:val="22"/>
          <w:lang w:val="en-US" w:eastAsia="zh-CN"/>
        </w:rPr>
      </w:pPr>
      <w:r w:rsidRPr="00C21E3B">
        <w:rPr>
          <w:rFonts w:eastAsia="SimSun" w:hint="eastAsia"/>
          <w:i/>
          <w:sz w:val="22"/>
          <w:szCs w:val="22"/>
          <w:lang w:val="en-US" w:eastAsia="zh-CN"/>
        </w:rPr>
        <w:t>C</w:t>
      </w:r>
      <w:r w:rsidRPr="00C21E3B">
        <w:rPr>
          <w:rFonts w:eastAsia="SimSun"/>
          <w:i/>
          <w:sz w:val="22"/>
          <w:szCs w:val="22"/>
          <w:lang w:val="en-US" w:eastAsia="zh-CN"/>
        </w:rPr>
        <w:t xml:space="preserve">ase C: </w:t>
      </w:r>
      <w:r w:rsidRPr="00C21E3B">
        <w:rPr>
          <w:rFonts w:eastAsia="SimSun" w:hint="eastAsia"/>
          <w:i/>
          <w:sz w:val="22"/>
          <w:szCs w:val="22"/>
          <w:lang w:val="en-US" w:eastAsia="zh-CN"/>
        </w:rPr>
        <w:t>P</w:t>
      </w:r>
      <w:r w:rsidRPr="00C21E3B">
        <w:rPr>
          <w:rFonts w:eastAsia="SimSun"/>
          <w:i/>
          <w:sz w:val="22"/>
          <w:szCs w:val="22"/>
          <w:lang w:val="en-US" w:eastAsia="zh-CN"/>
        </w:rPr>
        <w:t xml:space="preserve">DSCH for </w:t>
      </w:r>
      <w:proofErr w:type="spellStart"/>
      <w:r w:rsidRPr="00C21E3B">
        <w:rPr>
          <w:rFonts w:eastAsia="SimSun"/>
          <w:i/>
          <w:sz w:val="22"/>
          <w:szCs w:val="22"/>
          <w:lang w:val="en-US" w:eastAsia="zh-CN"/>
        </w:rPr>
        <w:t>eMBB</w:t>
      </w:r>
      <w:proofErr w:type="spellEnd"/>
      <w:r w:rsidRPr="00C21E3B">
        <w:rPr>
          <w:rFonts w:eastAsia="SimSun"/>
          <w:i/>
          <w:sz w:val="22"/>
          <w:szCs w:val="22"/>
          <w:lang w:val="en-US" w:eastAsia="zh-CN"/>
        </w:rPr>
        <w:t xml:space="preserve"> and PDSCH for URLLC are received in different carriers in different cell-groups/PUCCH-groups</w:t>
      </w:r>
    </w:p>
    <w:p w14:paraId="1C61E87D" w14:textId="77777777" w:rsidR="0041115A" w:rsidRPr="0041115A" w:rsidRDefault="0041115A" w:rsidP="00D16D71">
      <w:pPr>
        <w:spacing w:afterLines="50" w:after="120"/>
        <w:jc w:val="both"/>
        <w:rPr>
          <w:rFonts w:eastAsia="SimSun"/>
          <w:b/>
          <w:sz w:val="22"/>
          <w:szCs w:val="22"/>
          <w:u w:val="single"/>
          <w:lang w:val="en-US" w:eastAsia="zh-CN"/>
        </w:rPr>
      </w:pPr>
    </w:p>
    <w:p w14:paraId="56F325CF" w14:textId="20133841" w:rsidR="00D06E62" w:rsidRPr="00D06E62" w:rsidRDefault="00613F0B" w:rsidP="00D16D71">
      <w:pPr>
        <w:spacing w:afterLines="50" w:after="120"/>
        <w:jc w:val="both"/>
        <w:rPr>
          <w:rFonts w:eastAsia="SimSun"/>
          <w:b/>
          <w:sz w:val="22"/>
          <w:szCs w:val="22"/>
          <w:u w:val="single"/>
          <w:lang w:eastAsia="zh-CN"/>
        </w:rPr>
      </w:pPr>
      <w:r>
        <w:rPr>
          <w:rFonts w:eastAsia="SimSun"/>
          <w:b/>
          <w:sz w:val="22"/>
          <w:szCs w:val="22"/>
          <w:u w:val="single"/>
          <w:lang w:eastAsia="zh-CN"/>
        </w:rPr>
        <w:t>Proposal 4</w:t>
      </w:r>
      <w:r w:rsidR="00D06E62" w:rsidRPr="00D06E62">
        <w:rPr>
          <w:rFonts w:eastAsia="SimSun"/>
          <w:b/>
          <w:sz w:val="22"/>
          <w:szCs w:val="22"/>
          <w:u w:val="single"/>
          <w:lang w:eastAsia="zh-CN"/>
        </w:rPr>
        <w:t>:</w:t>
      </w:r>
    </w:p>
    <w:p w14:paraId="259F8C21" w14:textId="2B8B8C79" w:rsidR="00D06E62" w:rsidRDefault="00D06E62" w:rsidP="00D06E62">
      <w:pPr>
        <w:pStyle w:val="afe"/>
        <w:numPr>
          <w:ilvl w:val="0"/>
          <w:numId w:val="12"/>
        </w:numPr>
        <w:spacing w:afterLines="50" w:after="120"/>
        <w:ind w:leftChars="0"/>
        <w:jc w:val="both"/>
        <w:rPr>
          <w:rFonts w:eastAsia="SimSun"/>
          <w:i/>
          <w:sz w:val="22"/>
          <w:szCs w:val="22"/>
          <w:lang w:eastAsia="zh-CN"/>
        </w:rPr>
      </w:pPr>
      <w:r w:rsidRPr="00A3714D">
        <w:rPr>
          <w:rFonts w:eastAsia="SimSun" w:hint="eastAsia"/>
          <w:i/>
          <w:sz w:val="22"/>
          <w:szCs w:val="22"/>
          <w:lang w:eastAsia="zh-CN"/>
        </w:rPr>
        <w:t>B</w:t>
      </w:r>
      <w:r w:rsidRPr="00A3714D">
        <w:rPr>
          <w:rFonts w:eastAsia="SimSun"/>
          <w:i/>
          <w:sz w:val="22"/>
          <w:szCs w:val="22"/>
          <w:lang w:eastAsia="zh-CN"/>
        </w:rPr>
        <w:t xml:space="preserve">oth semi-static and dynamic HARQ-ACK codebook should be supported in case of </w:t>
      </w:r>
      <w:proofErr w:type="spellStart"/>
      <w:r w:rsidRPr="00A3714D">
        <w:rPr>
          <w:rFonts w:eastAsia="SimSun"/>
          <w:i/>
          <w:sz w:val="22"/>
          <w:szCs w:val="22"/>
          <w:lang w:eastAsia="zh-CN"/>
        </w:rPr>
        <w:t>eMBB</w:t>
      </w:r>
      <w:proofErr w:type="spellEnd"/>
      <w:r w:rsidRPr="00A3714D">
        <w:rPr>
          <w:rFonts w:eastAsia="SimSun"/>
          <w:i/>
          <w:sz w:val="22"/>
          <w:szCs w:val="22"/>
          <w:lang w:eastAsia="zh-CN"/>
        </w:rPr>
        <w:t xml:space="preserve"> a</w:t>
      </w:r>
      <w:r w:rsidR="00A3714D">
        <w:rPr>
          <w:rFonts w:eastAsia="SimSun"/>
          <w:i/>
          <w:sz w:val="22"/>
          <w:szCs w:val="22"/>
          <w:lang w:eastAsia="zh-CN"/>
        </w:rPr>
        <w:t xml:space="preserve">nd URLLC multiplexing, </w:t>
      </w:r>
      <w:r w:rsidR="009719AB">
        <w:rPr>
          <w:rFonts w:eastAsia="SimSun"/>
          <w:i/>
          <w:sz w:val="22"/>
          <w:szCs w:val="22"/>
          <w:lang w:eastAsia="zh-CN"/>
        </w:rPr>
        <w:t xml:space="preserve">depending </w:t>
      </w:r>
      <w:r w:rsidR="00880BB2">
        <w:rPr>
          <w:rFonts w:eastAsia="SimSun"/>
          <w:i/>
          <w:sz w:val="22"/>
          <w:szCs w:val="22"/>
          <w:lang w:eastAsia="zh-CN"/>
        </w:rPr>
        <w:t>on the</w:t>
      </w:r>
      <w:r w:rsidR="002D0ACE">
        <w:rPr>
          <w:rFonts w:eastAsia="SimSun"/>
          <w:i/>
          <w:sz w:val="22"/>
          <w:szCs w:val="22"/>
          <w:lang w:eastAsia="zh-CN"/>
        </w:rPr>
        <w:t xml:space="preserve"> </w:t>
      </w:r>
      <w:r w:rsidR="001A2DAF">
        <w:rPr>
          <w:rFonts w:eastAsia="SimSun"/>
          <w:i/>
          <w:sz w:val="22"/>
          <w:szCs w:val="22"/>
          <w:lang w:eastAsia="zh-CN"/>
        </w:rPr>
        <w:t>use cases/</w:t>
      </w:r>
      <w:r w:rsidR="002D0ACE">
        <w:rPr>
          <w:rFonts w:eastAsia="SimSun"/>
          <w:i/>
          <w:sz w:val="22"/>
          <w:szCs w:val="22"/>
          <w:lang w:eastAsia="zh-CN"/>
        </w:rPr>
        <w:t>scenarios</w:t>
      </w:r>
      <w:r w:rsidR="00880BB2">
        <w:rPr>
          <w:rFonts w:eastAsia="SimSun"/>
          <w:i/>
          <w:sz w:val="22"/>
          <w:szCs w:val="22"/>
          <w:lang w:eastAsia="zh-CN"/>
        </w:rPr>
        <w:t xml:space="preserve">, </w:t>
      </w:r>
      <w:r w:rsidR="00A3714D">
        <w:rPr>
          <w:rFonts w:eastAsia="SimSun"/>
          <w:i/>
          <w:sz w:val="22"/>
          <w:szCs w:val="22"/>
          <w:lang w:eastAsia="zh-CN"/>
        </w:rPr>
        <w:t>the following can be considered:</w:t>
      </w:r>
    </w:p>
    <w:p w14:paraId="0BC23437" w14:textId="4E758015" w:rsidR="00A3714D" w:rsidRDefault="00A3714D" w:rsidP="00A3714D">
      <w:pPr>
        <w:pStyle w:val="afe"/>
        <w:numPr>
          <w:ilvl w:val="1"/>
          <w:numId w:val="12"/>
        </w:numPr>
        <w:spacing w:afterLines="50" w:after="120"/>
        <w:ind w:leftChars="0"/>
        <w:jc w:val="both"/>
        <w:rPr>
          <w:rFonts w:eastAsia="SimSun"/>
          <w:i/>
          <w:sz w:val="22"/>
          <w:szCs w:val="22"/>
          <w:lang w:eastAsia="zh-CN"/>
        </w:rPr>
      </w:pPr>
      <w:r>
        <w:rPr>
          <w:rFonts w:eastAsia="SimSun"/>
          <w:i/>
          <w:sz w:val="22"/>
          <w:szCs w:val="22"/>
          <w:lang w:eastAsia="zh-CN"/>
        </w:rPr>
        <w:t xml:space="preserve">Both </w:t>
      </w:r>
      <w:proofErr w:type="spellStart"/>
      <w:r>
        <w:rPr>
          <w:rFonts w:eastAsia="SimSun"/>
          <w:i/>
          <w:sz w:val="22"/>
          <w:szCs w:val="22"/>
          <w:lang w:eastAsia="zh-CN"/>
        </w:rPr>
        <w:t>eMBB</w:t>
      </w:r>
      <w:proofErr w:type="spellEnd"/>
      <w:r>
        <w:rPr>
          <w:rFonts w:eastAsia="SimSun"/>
          <w:i/>
          <w:sz w:val="22"/>
          <w:szCs w:val="22"/>
          <w:lang w:eastAsia="zh-CN"/>
        </w:rPr>
        <w:t xml:space="preserve"> and URLLC is configured with semi-static HARQ-ACK codebook;</w:t>
      </w:r>
    </w:p>
    <w:p w14:paraId="0CBF7368" w14:textId="7914C2B8" w:rsidR="00A3714D" w:rsidRDefault="00A3714D" w:rsidP="00A3714D">
      <w:pPr>
        <w:pStyle w:val="afe"/>
        <w:numPr>
          <w:ilvl w:val="1"/>
          <w:numId w:val="12"/>
        </w:numPr>
        <w:spacing w:afterLines="50" w:after="120"/>
        <w:ind w:leftChars="0"/>
        <w:jc w:val="both"/>
        <w:rPr>
          <w:rFonts w:eastAsia="SimSun"/>
          <w:i/>
          <w:sz w:val="22"/>
          <w:szCs w:val="22"/>
          <w:lang w:eastAsia="zh-CN"/>
        </w:rPr>
      </w:pPr>
      <w:r>
        <w:rPr>
          <w:rFonts w:eastAsia="SimSun"/>
          <w:i/>
          <w:sz w:val="22"/>
          <w:szCs w:val="22"/>
          <w:lang w:eastAsia="zh-CN"/>
        </w:rPr>
        <w:t xml:space="preserve">Both </w:t>
      </w:r>
      <w:proofErr w:type="spellStart"/>
      <w:r>
        <w:rPr>
          <w:rFonts w:eastAsia="SimSun"/>
          <w:i/>
          <w:sz w:val="22"/>
          <w:szCs w:val="22"/>
          <w:lang w:eastAsia="zh-CN"/>
        </w:rPr>
        <w:t>eMBB</w:t>
      </w:r>
      <w:proofErr w:type="spellEnd"/>
      <w:r>
        <w:rPr>
          <w:rFonts w:eastAsia="SimSun"/>
          <w:i/>
          <w:sz w:val="22"/>
          <w:szCs w:val="22"/>
          <w:lang w:eastAsia="zh-CN"/>
        </w:rPr>
        <w:t xml:space="preserve"> and URLLC is configured with dynamic HARQ-ACK codebook;</w:t>
      </w:r>
    </w:p>
    <w:p w14:paraId="2C7EF538" w14:textId="79C0BA37" w:rsidR="00A3714D" w:rsidRDefault="00A3714D" w:rsidP="00A3714D">
      <w:pPr>
        <w:pStyle w:val="afe"/>
        <w:numPr>
          <w:ilvl w:val="1"/>
          <w:numId w:val="12"/>
        </w:numPr>
        <w:spacing w:afterLines="50" w:after="120"/>
        <w:ind w:leftChars="0"/>
        <w:jc w:val="both"/>
        <w:rPr>
          <w:rFonts w:eastAsia="SimSun"/>
          <w:i/>
          <w:sz w:val="22"/>
          <w:szCs w:val="22"/>
          <w:lang w:eastAsia="zh-CN"/>
        </w:rPr>
      </w:pPr>
      <w:proofErr w:type="spellStart"/>
      <w:r>
        <w:rPr>
          <w:rFonts w:eastAsia="SimSun"/>
          <w:i/>
          <w:sz w:val="22"/>
          <w:szCs w:val="22"/>
          <w:lang w:eastAsia="zh-CN"/>
        </w:rPr>
        <w:t>eMBB</w:t>
      </w:r>
      <w:proofErr w:type="spellEnd"/>
      <w:r>
        <w:rPr>
          <w:rFonts w:eastAsia="SimSun"/>
          <w:i/>
          <w:sz w:val="22"/>
          <w:szCs w:val="22"/>
          <w:lang w:eastAsia="zh-CN"/>
        </w:rPr>
        <w:t xml:space="preserve"> is configured with semi-static HARQ-ACK codebook and URLLC is configured with dynamic HARQ-ACK codebook;</w:t>
      </w:r>
    </w:p>
    <w:p w14:paraId="71B4CCCF" w14:textId="2C9527FB" w:rsidR="00A3714D" w:rsidRPr="007A3B61" w:rsidRDefault="00A3714D" w:rsidP="00A3714D">
      <w:pPr>
        <w:pStyle w:val="afe"/>
        <w:numPr>
          <w:ilvl w:val="1"/>
          <w:numId w:val="12"/>
        </w:numPr>
        <w:spacing w:afterLines="50" w:after="120"/>
        <w:ind w:leftChars="0"/>
        <w:jc w:val="both"/>
        <w:rPr>
          <w:rFonts w:eastAsia="SimSun" w:hint="eastAsia"/>
          <w:i/>
          <w:sz w:val="22"/>
          <w:szCs w:val="22"/>
          <w:lang w:eastAsia="zh-CN"/>
        </w:rPr>
      </w:pPr>
      <w:proofErr w:type="spellStart"/>
      <w:proofErr w:type="gramStart"/>
      <w:r>
        <w:rPr>
          <w:rFonts w:eastAsia="SimSun"/>
          <w:i/>
          <w:sz w:val="22"/>
          <w:szCs w:val="22"/>
          <w:lang w:eastAsia="zh-CN"/>
        </w:rPr>
        <w:t>eMBB</w:t>
      </w:r>
      <w:proofErr w:type="spellEnd"/>
      <w:proofErr w:type="gramEnd"/>
      <w:r>
        <w:rPr>
          <w:rFonts w:eastAsia="SimSun"/>
          <w:i/>
          <w:sz w:val="22"/>
          <w:szCs w:val="22"/>
          <w:lang w:eastAsia="zh-CN"/>
        </w:rPr>
        <w:t xml:space="preserve"> is configured with dynamic HARQ-ACK codebook and URLLC is configured with semi-static HARQ-AC</w:t>
      </w:r>
      <w:r w:rsidR="0017166D">
        <w:rPr>
          <w:rFonts w:eastAsia="SimSun"/>
          <w:i/>
          <w:sz w:val="22"/>
          <w:szCs w:val="22"/>
          <w:lang w:eastAsia="zh-CN"/>
        </w:rPr>
        <w:t>K codebook.</w:t>
      </w:r>
    </w:p>
    <w:p w14:paraId="5A3714FA" w14:textId="77777777" w:rsidR="007A3B61" w:rsidRPr="007A3B61" w:rsidRDefault="007A3B61" w:rsidP="007A3B61">
      <w:pPr>
        <w:spacing w:afterLines="50" w:after="120"/>
        <w:jc w:val="both"/>
        <w:rPr>
          <w:rFonts w:eastAsiaTheme="minorEastAsia" w:hint="eastAsia"/>
          <w:i/>
          <w:sz w:val="22"/>
          <w:szCs w:val="22"/>
        </w:rPr>
      </w:pPr>
    </w:p>
    <w:p w14:paraId="216CFA1F" w14:textId="09B2946D" w:rsidR="00E91319" w:rsidRPr="00EF0D51" w:rsidRDefault="00E91319" w:rsidP="002C1233">
      <w:pPr>
        <w:spacing w:afterLines="50" w:after="120"/>
        <w:jc w:val="both"/>
        <w:rPr>
          <w:rFonts w:eastAsia="SimSun"/>
          <w:b/>
          <w:sz w:val="22"/>
          <w:szCs w:val="22"/>
          <w:u w:val="single"/>
          <w:lang w:val="en-US" w:eastAsia="zh-CN"/>
        </w:rPr>
      </w:pPr>
      <w:r w:rsidRPr="00EF0D51">
        <w:rPr>
          <w:rFonts w:eastAsia="SimSun" w:hint="eastAsia"/>
          <w:b/>
          <w:sz w:val="22"/>
          <w:szCs w:val="22"/>
          <w:u w:val="single"/>
          <w:lang w:val="en-US" w:eastAsia="zh-CN"/>
        </w:rPr>
        <w:t>C</w:t>
      </w:r>
      <w:r w:rsidRPr="00EF0D51">
        <w:rPr>
          <w:rFonts w:eastAsia="SimSun"/>
          <w:b/>
          <w:sz w:val="22"/>
          <w:szCs w:val="22"/>
          <w:u w:val="single"/>
          <w:lang w:val="en-US" w:eastAsia="zh-CN"/>
        </w:rPr>
        <w:t>BG</w:t>
      </w:r>
      <w:r w:rsidR="00EF49F4">
        <w:rPr>
          <w:rFonts w:eastAsiaTheme="minorEastAsia" w:hint="eastAsia"/>
          <w:b/>
          <w:sz w:val="22"/>
          <w:szCs w:val="22"/>
          <w:u w:val="single"/>
          <w:lang w:val="en-US"/>
        </w:rPr>
        <w:t xml:space="preserve"> retransmission</w:t>
      </w:r>
    </w:p>
    <w:p w14:paraId="1D9BA08F" w14:textId="20336E3D" w:rsidR="004532AD" w:rsidRDefault="00A14F13" w:rsidP="002C1233">
      <w:pPr>
        <w:spacing w:afterLines="50" w:after="120"/>
        <w:jc w:val="both"/>
        <w:rPr>
          <w:rFonts w:eastAsia="SimSun"/>
          <w:sz w:val="22"/>
          <w:szCs w:val="22"/>
          <w:lang w:val="en-US" w:eastAsia="zh-CN"/>
        </w:rPr>
      </w:pPr>
      <w:r w:rsidRPr="00EF0D51">
        <w:rPr>
          <w:rFonts w:eastAsia="SimSun" w:hint="eastAsia"/>
          <w:sz w:val="22"/>
          <w:szCs w:val="22"/>
          <w:lang w:val="en-US" w:eastAsia="zh-CN"/>
        </w:rPr>
        <w:t>A</w:t>
      </w:r>
      <w:r w:rsidRPr="00EF0D51">
        <w:rPr>
          <w:rFonts w:eastAsia="SimSun"/>
          <w:sz w:val="22"/>
          <w:szCs w:val="22"/>
          <w:lang w:val="en-US" w:eastAsia="zh-CN"/>
        </w:rPr>
        <w:t xml:space="preserve">nother issue is whether or not CBG </w:t>
      </w:r>
      <w:r w:rsidR="00EF49F4" w:rsidRPr="00EF49F4">
        <w:rPr>
          <w:rFonts w:eastAsia="SimSun"/>
          <w:sz w:val="22"/>
          <w:szCs w:val="22"/>
          <w:lang w:val="en-US" w:eastAsia="zh-CN"/>
        </w:rPr>
        <w:t xml:space="preserve">retransmission </w:t>
      </w:r>
      <w:r w:rsidRPr="00EF0D51">
        <w:rPr>
          <w:rFonts w:eastAsia="SimSun"/>
          <w:sz w:val="22"/>
          <w:szCs w:val="22"/>
          <w:lang w:val="en-US" w:eastAsia="zh-CN"/>
        </w:rPr>
        <w:t xml:space="preserve">is supported for Rel.16 </w:t>
      </w:r>
      <w:r w:rsidRPr="00EF0D51">
        <w:rPr>
          <w:rFonts w:eastAsia="SimSun" w:hint="eastAsia"/>
          <w:sz w:val="22"/>
          <w:szCs w:val="22"/>
          <w:lang w:val="en-US" w:eastAsia="zh-CN"/>
        </w:rPr>
        <w:t>URLLC</w:t>
      </w:r>
      <w:r w:rsidRPr="00EF0D51">
        <w:rPr>
          <w:rFonts w:eastAsia="SimSun"/>
          <w:sz w:val="22"/>
          <w:szCs w:val="22"/>
          <w:lang w:val="en-US" w:eastAsia="zh-CN"/>
        </w:rPr>
        <w:t>.</w:t>
      </w:r>
      <w:r w:rsidR="00C6087B" w:rsidRPr="00EF0D51">
        <w:rPr>
          <w:rFonts w:eastAsia="SimSun"/>
          <w:sz w:val="22"/>
          <w:szCs w:val="22"/>
          <w:lang w:val="en-US" w:eastAsia="zh-CN"/>
        </w:rPr>
        <w:t xml:space="preserve"> In Rel.15, CBG </w:t>
      </w:r>
      <w:r w:rsidR="00EF49F4" w:rsidRPr="00EF49F4">
        <w:rPr>
          <w:rFonts w:eastAsia="SimSun"/>
          <w:sz w:val="22"/>
          <w:szCs w:val="22"/>
          <w:lang w:val="en-US" w:eastAsia="zh-CN"/>
        </w:rPr>
        <w:t>retransmission</w:t>
      </w:r>
      <w:r w:rsidR="00EF49F4" w:rsidRPr="00EF49F4" w:rsidDel="00EF49F4">
        <w:rPr>
          <w:rFonts w:eastAsia="SimSun"/>
          <w:sz w:val="22"/>
          <w:szCs w:val="22"/>
          <w:lang w:val="en-US" w:eastAsia="zh-CN"/>
        </w:rPr>
        <w:t xml:space="preserve"> </w:t>
      </w:r>
      <w:r w:rsidR="0037134F" w:rsidRPr="00EF0D51">
        <w:rPr>
          <w:rFonts w:eastAsia="SimSun"/>
          <w:sz w:val="22"/>
          <w:szCs w:val="22"/>
          <w:lang w:val="en-US" w:eastAsia="zh-CN"/>
        </w:rPr>
        <w:t>is introduced to allow multiple HARQ-ACK bits per T</w:t>
      </w:r>
      <w:r w:rsidR="00A07E92" w:rsidRPr="00EF0D51">
        <w:rPr>
          <w:rFonts w:eastAsia="SimSun"/>
          <w:sz w:val="22"/>
          <w:szCs w:val="22"/>
          <w:lang w:val="en-US" w:eastAsia="zh-CN"/>
        </w:rPr>
        <w:t xml:space="preserve">B which can improve the HARQ retransmission efficiency. </w:t>
      </w:r>
      <w:r w:rsidR="00892413">
        <w:rPr>
          <w:rFonts w:eastAsia="SimSun"/>
          <w:sz w:val="22"/>
          <w:szCs w:val="22"/>
          <w:lang w:val="en-US" w:eastAsia="zh-CN"/>
        </w:rPr>
        <w:t>F</w:t>
      </w:r>
      <w:r w:rsidR="00A07E92" w:rsidRPr="00EF0D51">
        <w:rPr>
          <w:rFonts w:eastAsia="SimSun"/>
          <w:sz w:val="22"/>
          <w:szCs w:val="22"/>
          <w:lang w:val="en-US" w:eastAsia="zh-CN"/>
        </w:rPr>
        <w:t xml:space="preserve">or URLLC, </w:t>
      </w:r>
      <w:r w:rsidR="00B124E7">
        <w:rPr>
          <w:rFonts w:eastAsia="SimSun"/>
          <w:sz w:val="22"/>
          <w:szCs w:val="22"/>
          <w:lang w:val="en-US" w:eastAsia="zh-CN"/>
        </w:rPr>
        <w:t xml:space="preserve">rather than retransmission efficiency, </w:t>
      </w:r>
      <w:r w:rsidR="00856535" w:rsidRPr="00EF0D51">
        <w:rPr>
          <w:rFonts w:eastAsia="SimSun" w:hint="eastAsia"/>
          <w:sz w:val="22"/>
          <w:szCs w:val="22"/>
          <w:lang w:val="en-US" w:eastAsia="zh-CN"/>
        </w:rPr>
        <w:t>latency</w:t>
      </w:r>
      <w:r w:rsidR="00856535" w:rsidRPr="00EF0D51">
        <w:rPr>
          <w:rFonts w:eastAsia="SimSun"/>
          <w:sz w:val="22"/>
          <w:szCs w:val="22"/>
          <w:lang w:val="en-US" w:eastAsia="zh-CN"/>
        </w:rPr>
        <w:t xml:space="preserve"> </w:t>
      </w:r>
      <w:r w:rsidR="00856535" w:rsidRPr="00EF0D51">
        <w:rPr>
          <w:rFonts w:eastAsia="SimSun" w:hint="eastAsia"/>
          <w:sz w:val="22"/>
          <w:szCs w:val="22"/>
          <w:lang w:val="en-US" w:eastAsia="zh-CN"/>
        </w:rPr>
        <w:t>and</w:t>
      </w:r>
      <w:r w:rsidR="00856535" w:rsidRPr="00EF0D51">
        <w:rPr>
          <w:rFonts w:eastAsia="SimSun"/>
          <w:sz w:val="22"/>
          <w:szCs w:val="22"/>
          <w:lang w:val="en-US" w:eastAsia="zh-CN"/>
        </w:rPr>
        <w:t xml:space="preserve"> </w:t>
      </w:r>
      <w:r w:rsidR="00F13046">
        <w:rPr>
          <w:rFonts w:eastAsia="SimSun"/>
          <w:sz w:val="22"/>
          <w:szCs w:val="22"/>
          <w:lang w:val="en-US" w:eastAsia="zh-CN"/>
        </w:rPr>
        <w:t>reliability are</w:t>
      </w:r>
      <w:r w:rsidR="00A07E92" w:rsidRPr="00EF0D51">
        <w:rPr>
          <w:rFonts w:eastAsia="SimSun"/>
          <w:sz w:val="22"/>
          <w:szCs w:val="22"/>
          <w:lang w:val="en-US" w:eastAsia="zh-CN"/>
        </w:rPr>
        <w:t xml:space="preserve"> more important</w:t>
      </w:r>
      <w:r w:rsidR="00B124E7">
        <w:rPr>
          <w:rFonts w:eastAsia="SimSun"/>
          <w:sz w:val="22"/>
          <w:szCs w:val="22"/>
          <w:lang w:val="en-US" w:eastAsia="zh-CN"/>
        </w:rPr>
        <w:t xml:space="preserve">. </w:t>
      </w:r>
      <w:r w:rsidR="00892413">
        <w:rPr>
          <w:rFonts w:eastAsia="SimSun"/>
          <w:sz w:val="22"/>
          <w:szCs w:val="22"/>
          <w:lang w:val="en-US" w:eastAsia="zh-CN"/>
        </w:rPr>
        <w:t>However, it is not clear how the latency and reliability</w:t>
      </w:r>
      <w:r w:rsidR="005B64CB">
        <w:rPr>
          <w:rFonts w:eastAsia="SimSun"/>
          <w:sz w:val="22"/>
          <w:szCs w:val="22"/>
          <w:lang w:val="en-US" w:eastAsia="zh-CN"/>
        </w:rPr>
        <w:t xml:space="preserve"> performance</w:t>
      </w:r>
      <w:r w:rsidR="00F60514">
        <w:rPr>
          <w:rFonts w:eastAsia="SimSun"/>
          <w:sz w:val="22"/>
          <w:szCs w:val="22"/>
          <w:lang w:val="en-US" w:eastAsia="zh-CN"/>
        </w:rPr>
        <w:t xml:space="preserve"> </w:t>
      </w:r>
      <w:r w:rsidR="00BF23AF">
        <w:rPr>
          <w:rFonts w:eastAsia="SimSun"/>
          <w:sz w:val="22"/>
          <w:szCs w:val="22"/>
          <w:lang w:val="en-US" w:eastAsia="zh-CN"/>
        </w:rPr>
        <w:t xml:space="preserve">of </w:t>
      </w:r>
      <w:r w:rsidR="00892413">
        <w:rPr>
          <w:rFonts w:eastAsia="SimSun"/>
          <w:sz w:val="22"/>
          <w:szCs w:val="22"/>
          <w:lang w:val="en-US" w:eastAsia="zh-CN"/>
        </w:rPr>
        <w:t>URLLC</w:t>
      </w:r>
      <w:r w:rsidR="0032447F">
        <w:rPr>
          <w:rFonts w:eastAsia="SimSun"/>
          <w:sz w:val="22"/>
          <w:szCs w:val="22"/>
          <w:lang w:val="en-US" w:eastAsia="zh-CN"/>
        </w:rPr>
        <w:t xml:space="preserve"> can ben</w:t>
      </w:r>
      <w:r w:rsidR="00BF23AF">
        <w:rPr>
          <w:rFonts w:eastAsia="SimSun"/>
          <w:sz w:val="22"/>
          <w:szCs w:val="22"/>
          <w:lang w:val="en-US" w:eastAsia="zh-CN"/>
        </w:rPr>
        <w:t xml:space="preserve">efit from CBG </w:t>
      </w:r>
      <w:r w:rsidR="00EF49F4" w:rsidRPr="00EF49F4">
        <w:rPr>
          <w:rFonts w:eastAsia="SimSun"/>
          <w:sz w:val="22"/>
          <w:szCs w:val="22"/>
          <w:lang w:val="en-US" w:eastAsia="zh-CN"/>
        </w:rPr>
        <w:t>retransmission</w:t>
      </w:r>
      <w:r w:rsidR="00892413">
        <w:rPr>
          <w:rFonts w:eastAsia="SimSun"/>
          <w:sz w:val="22"/>
          <w:szCs w:val="22"/>
          <w:lang w:val="en-US" w:eastAsia="zh-CN"/>
        </w:rPr>
        <w:t xml:space="preserve">. </w:t>
      </w:r>
      <w:r w:rsidR="00856535" w:rsidRPr="00EF0D51">
        <w:rPr>
          <w:rFonts w:eastAsia="SimSun"/>
          <w:sz w:val="22"/>
          <w:szCs w:val="22"/>
          <w:lang w:val="en-US" w:eastAsia="zh-CN"/>
        </w:rPr>
        <w:t>For latency perspective, in some URLLC scenarios (e.g., factory at TDD carrier), it may not be possible to rely on HARQ retransmission</w:t>
      </w:r>
      <w:r w:rsidR="00EF49F4">
        <w:rPr>
          <w:rFonts w:eastAsiaTheme="minorEastAsia" w:hint="eastAsia"/>
          <w:sz w:val="22"/>
          <w:szCs w:val="22"/>
          <w:lang w:val="en-US"/>
        </w:rPr>
        <w:t xml:space="preserve"> [</w:t>
      </w:r>
      <w:r w:rsidR="00241A2A">
        <w:rPr>
          <w:rFonts w:eastAsiaTheme="minorEastAsia"/>
          <w:sz w:val="22"/>
          <w:szCs w:val="22"/>
          <w:lang w:val="en-US"/>
        </w:rPr>
        <w:t>3</w:t>
      </w:r>
      <w:r w:rsidR="00EF49F4">
        <w:rPr>
          <w:rFonts w:eastAsiaTheme="minorEastAsia" w:hint="eastAsia"/>
          <w:sz w:val="22"/>
          <w:szCs w:val="22"/>
          <w:lang w:val="en-US"/>
        </w:rPr>
        <w:t>]</w:t>
      </w:r>
      <w:r w:rsidR="00856535" w:rsidRPr="00EF0D51">
        <w:rPr>
          <w:rFonts w:eastAsia="SimSun"/>
          <w:sz w:val="22"/>
          <w:szCs w:val="22"/>
          <w:lang w:val="en-US" w:eastAsia="zh-CN"/>
        </w:rPr>
        <w:t xml:space="preserve">. In this case, the benefit of CBG </w:t>
      </w:r>
      <w:r w:rsidR="00E62351">
        <w:rPr>
          <w:rFonts w:eastAsia="SimSun"/>
          <w:sz w:val="22"/>
          <w:szCs w:val="22"/>
          <w:lang w:val="en-US" w:eastAsia="zh-CN"/>
        </w:rPr>
        <w:t>retransmission</w:t>
      </w:r>
      <w:r w:rsidR="00E62351" w:rsidRPr="00EF0D51">
        <w:rPr>
          <w:rFonts w:eastAsia="SimSun"/>
          <w:sz w:val="22"/>
          <w:szCs w:val="22"/>
          <w:lang w:val="en-US" w:eastAsia="zh-CN"/>
        </w:rPr>
        <w:t xml:space="preserve"> </w:t>
      </w:r>
      <w:r w:rsidR="00856535" w:rsidRPr="00EF0D51">
        <w:rPr>
          <w:rFonts w:eastAsia="SimSun"/>
          <w:sz w:val="22"/>
          <w:szCs w:val="22"/>
          <w:lang w:val="en-US" w:eastAsia="zh-CN"/>
        </w:rPr>
        <w:t>is not clear. From reliability perspective, i</w:t>
      </w:r>
      <w:r w:rsidR="00A07E92" w:rsidRPr="00EF0D51">
        <w:rPr>
          <w:rFonts w:eastAsia="SimSun"/>
          <w:sz w:val="22"/>
          <w:szCs w:val="22"/>
          <w:lang w:val="en-US" w:eastAsia="zh-CN"/>
        </w:rPr>
        <w:t xml:space="preserve">f CBG </w:t>
      </w:r>
      <w:r w:rsidR="00B67919">
        <w:rPr>
          <w:rFonts w:eastAsia="SimSun"/>
          <w:sz w:val="22"/>
          <w:szCs w:val="22"/>
          <w:lang w:val="en-US" w:eastAsia="zh-CN"/>
        </w:rPr>
        <w:t>retransmission</w:t>
      </w:r>
      <w:r w:rsidR="00B67919" w:rsidRPr="00EF0D51">
        <w:rPr>
          <w:rFonts w:eastAsia="SimSun"/>
          <w:sz w:val="22"/>
          <w:szCs w:val="22"/>
          <w:lang w:val="en-US" w:eastAsia="zh-CN"/>
        </w:rPr>
        <w:t xml:space="preserve"> </w:t>
      </w:r>
      <w:r w:rsidR="00A07E92" w:rsidRPr="00EF0D51">
        <w:rPr>
          <w:rFonts w:eastAsia="SimSun"/>
          <w:sz w:val="22"/>
          <w:szCs w:val="22"/>
          <w:lang w:val="en-US" w:eastAsia="zh-CN"/>
        </w:rPr>
        <w:t xml:space="preserve">is configured, the HARQ-ACK bits will increase which will results in higher coding rate and thus reduce the HARQ-ACK feedback reliability. </w:t>
      </w:r>
      <w:r w:rsidR="00856535" w:rsidRPr="00EF0D51">
        <w:rPr>
          <w:rFonts w:eastAsia="SimSun"/>
          <w:sz w:val="22"/>
          <w:szCs w:val="22"/>
          <w:lang w:val="en-US" w:eastAsia="zh-CN"/>
        </w:rPr>
        <w:t xml:space="preserve">Therefore, CBG </w:t>
      </w:r>
      <w:r w:rsidR="00EF49F4" w:rsidRPr="00EF49F4">
        <w:rPr>
          <w:rFonts w:eastAsia="SimSun"/>
          <w:sz w:val="22"/>
          <w:szCs w:val="22"/>
          <w:lang w:val="en-US" w:eastAsia="zh-CN"/>
        </w:rPr>
        <w:t>retransmission</w:t>
      </w:r>
      <w:r w:rsidR="00EF49F4" w:rsidRPr="00EF49F4" w:rsidDel="00EF49F4">
        <w:rPr>
          <w:rFonts w:eastAsia="SimSun"/>
          <w:sz w:val="22"/>
          <w:szCs w:val="22"/>
          <w:lang w:val="en-US" w:eastAsia="zh-CN"/>
        </w:rPr>
        <w:t xml:space="preserve"> </w:t>
      </w:r>
      <w:r w:rsidR="00856535" w:rsidRPr="00EF0D51">
        <w:rPr>
          <w:rFonts w:eastAsia="SimSun"/>
          <w:sz w:val="22"/>
          <w:szCs w:val="22"/>
          <w:lang w:val="en-US" w:eastAsia="zh-CN"/>
        </w:rPr>
        <w:t>may not be beneficial for URLLC.</w:t>
      </w:r>
    </w:p>
    <w:p w14:paraId="1C2F1EEE" w14:textId="24735D01" w:rsidR="00786CC4" w:rsidRPr="00786CC4" w:rsidRDefault="00786CC4" w:rsidP="002C1233">
      <w:pPr>
        <w:spacing w:afterLines="50" w:after="120"/>
        <w:jc w:val="both"/>
        <w:rPr>
          <w:rFonts w:eastAsia="SimSun"/>
          <w:b/>
          <w:sz w:val="22"/>
          <w:szCs w:val="22"/>
          <w:u w:val="single"/>
          <w:lang w:val="en-US" w:eastAsia="zh-CN"/>
        </w:rPr>
      </w:pPr>
      <w:r w:rsidRPr="00786CC4">
        <w:rPr>
          <w:rFonts w:eastAsia="SimSun" w:hint="eastAsia"/>
          <w:b/>
          <w:sz w:val="22"/>
          <w:szCs w:val="22"/>
          <w:u w:val="single"/>
          <w:lang w:val="en-US" w:eastAsia="zh-CN"/>
        </w:rPr>
        <w:t>P</w:t>
      </w:r>
      <w:r w:rsidR="00613F0B">
        <w:rPr>
          <w:rFonts w:eastAsia="SimSun"/>
          <w:b/>
          <w:sz w:val="22"/>
          <w:szCs w:val="22"/>
          <w:u w:val="single"/>
          <w:lang w:val="en-US" w:eastAsia="zh-CN"/>
        </w:rPr>
        <w:t>roposal 5</w:t>
      </w:r>
      <w:r w:rsidRPr="00786CC4">
        <w:rPr>
          <w:rFonts w:eastAsia="SimSun"/>
          <w:b/>
          <w:sz w:val="22"/>
          <w:szCs w:val="22"/>
          <w:u w:val="single"/>
          <w:lang w:val="en-US" w:eastAsia="zh-CN"/>
        </w:rPr>
        <w:t>:</w:t>
      </w:r>
    </w:p>
    <w:p w14:paraId="46EBE3D6" w14:textId="77777777" w:rsidR="007A3B61" w:rsidRPr="007A3B61" w:rsidRDefault="00EF0D20" w:rsidP="007A3B61">
      <w:pPr>
        <w:pStyle w:val="afe"/>
        <w:numPr>
          <w:ilvl w:val="0"/>
          <w:numId w:val="12"/>
        </w:numPr>
        <w:spacing w:afterLines="50" w:after="120"/>
        <w:ind w:leftChars="0"/>
        <w:jc w:val="both"/>
        <w:rPr>
          <w:rFonts w:eastAsia="SimSun" w:hint="eastAsia"/>
          <w:i/>
          <w:sz w:val="22"/>
          <w:szCs w:val="22"/>
          <w:lang w:eastAsia="zh-CN"/>
        </w:rPr>
      </w:pPr>
      <w:r w:rsidRPr="007A3B61">
        <w:rPr>
          <w:rFonts w:eastAsia="SimSun" w:hint="eastAsia"/>
          <w:i/>
          <w:sz w:val="22"/>
          <w:szCs w:val="22"/>
          <w:lang w:eastAsia="zh-CN"/>
        </w:rPr>
        <w:t>C</w:t>
      </w:r>
      <w:r w:rsidRPr="007A3B61">
        <w:rPr>
          <w:rFonts w:eastAsia="SimSun"/>
          <w:i/>
          <w:sz w:val="22"/>
          <w:szCs w:val="22"/>
          <w:lang w:eastAsia="zh-CN"/>
        </w:rPr>
        <w:t xml:space="preserve">BG </w:t>
      </w:r>
      <w:r w:rsidR="00EF49F4" w:rsidRPr="007A3B61">
        <w:rPr>
          <w:rFonts w:eastAsia="SimSun"/>
          <w:i/>
          <w:sz w:val="22"/>
          <w:szCs w:val="22"/>
          <w:lang w:eastAsia="zh-CN"/>
        </w:rPr>
        <w:t>retransmission</w:t>
      </w:r>
      <w:r w:rsidR="00EF49F4" w:rsidRPr="007A3B61" w:rsidDel="00EF49F4">
        <w:rPr>
          <w:rFonts w:eastAsia="SimSun"/>
          <w:i/>
          <w:sz w:val="22"/>
          <w:szCs w:val="22"/>
          <w:lang w:eastAsia="zh-CN"/>
        </w:rPr>
        <w:t xml:space="preserve"> </w:t>
      </w:r>
      <w:r w:rsidRPr="007A3B61">
        <w:rPr>
          <w:rFonts w:eastAsia="SimSun"/>
          <w:i/>
          <w:sz w:val="22"/>
          <w:szCs w:val="22"/>
          <w:lang w:eastAsia="zh-CN"/>
        </w:rPr>
        <w:t xml:space="preserve">is not </w:t>
      </w:r>
      <w:r w:rsidR="009C776B" w:rsidRPr="007A3B61">
        <w:rPr>
          <w:rFonts w:eastAsia="SimSun"/>
          <w:i/>
          <w:sz w:val="22"/>
          <w:szCs w:val="22"/>
          <w:lang w:eastAsia="zh-CN"/>
        </w:rPr>
        <w:t xml:space="preserve">supported </w:t>
      </w:r>
      <w:r w:rsidRPr="007A3B61">
        <w:rPr>
          <w:rFonts w:eastAsia="SimSun"/>
          <w:i/>
          <w:sz w:val="22"/>
          <w:szCs w:val="22"/>
          <w:lang w:eastAsia="zh-CN"/>
        </w:rPr>
        <w:t xml:space="preserve">for </w:t>
      </w:r>
      <w:r w:rsidR="009C776B" w:rsidRPr="007A3B61">
        <w:rPr>
          <w:rFonts w:eastAsia="SimSun"/>
          <w:i/>
          <w:sz w:val="22"/>
          <w:szCs w:val="22"/>
          <w:lang w:eastAsia="zh-CN"/>
        </w:rPr>
        <w:t xml:space="preserve">Rel.16 </w:t>
      </w:r>
      <w:r w:rsidRPr="007A3B61">
        <w:rPr>
          <w:rFonts w:eastAsia="SimSun"/>
          <w:i/>
          <w:sz w:val="22"/>
          <w:szCs w:val="22"/>
          <w:lang w:eastAsia="zh-CN"/>
        </w:rPr>
        <w:t>URLLC.</w:t>
      </w:r>
    </w:p>
    <w:p w14:paraId="13B3227B" w14:textId="62905132" w:rsidR="00EF49F4" w:rsidRPr="007A3B61" w:rsidRDefault="00EF49F4" w:rsidP="007A3B61">
      <w:pPr>
        <w:pStyle w:val="afe"/>
        <w:numPr>
          <w:ilvl w:val="1"/>
          <w:numId w:val="12"/>
        </w:numPr>
        <w:spacing w:afterLines="50" w:after="120"/>
        <w:ind w:leftChars="0"/>
        <w:jc w:val="both"/>
        <w:rPr>
          <w:rFonts w:eastAsia="SimSun" w:hint="eastAsia"/>
          <w:i/>
          <w:sz w:val="22"/>
          <w:szCs w:val="22"/>
          <w:lang w:eastAsia="zh-CN"/>
        </w:rPr>
      </w:pPr>
      <w:r w:rsidRPr="007A3B61">
        <w:rPr>
          <w:rFonts w:eastAsiaTheme="minorEastAsia" w:hint="eastAsia"/>
          <w:i/>
          <w:sz w:val="22"/>
          <w:szCs w:val="22"/>
          <w:lang w:val="en-US"/>
        </w:rPr>
        <w:t xml:space="preserve">FFS if the UE can be configured with CBG retransmission for </w:t>
      </w:r>
      <w:proofErr w:type="spellStart"/>
      <w:r w:rsidRPr="007A3B61">
        <w:rPr>
          <w:rFonts w:eastAsiaTheme="minorEastAsia" w:hint="eastAsia"/>
          <w:i/>
          <w:sz w:val="22"/>
          <w:szCs w:val="22"/>
          <w:lang w:val="en-US"/>
        </w:rPr>
        <w:t>eMBB</w:t>
      </w:r>
      <w:proofErr w:type="spellEnd"/>
      <w:r w:rsidRPr="007A3B61">
        <w:rPr>
          <w:rFonts w:eastAsiaTheme="minorEastAsia" w:hint="eastAsia"/>
          <w:i/>
          <w:sz w:val="22"/>
          <w:szCs w:val="22"/>
          <w:lang w:val="en-US"/>
        </w:rPr>
        <w:t xml:space="preserve"> data when </w:t>
      </w:r>
      <w:proofErr w:type="spellStart"/>
      <w:r w:rsidRPr="007A3B61">
        <w:rPr>
          <w:rFonts w:eastAsiaTheme="minorEastAsia" w:hint="eastAsia"/>
          <w:i/>
          <w:sz w:val="22"/>
          <w:szCs w:val="22"/>
          <w:lang w:val="en-US"/>
        </w:rPr>
        <w:t>eMBB</w:t>
      </w:r>
      <w:proofErr w:type="spellEnd"/>
      <w:r w:rsidRPr="007A3B61">
        <w:rPr>
          <w:rFonts w:eastAsiaTheme="minorEastAsia" w:hint="eastAsia"/>
          <w:i/>
          <w:sz w:val="22"/>
          <w:szCs w:val="22"/>
          <w:lang w:val="en-US"/>
        </w:rPr>
        <w:t xml:space="preserve"> and URLLC data multiplexing is performed for a UE.</w:t>
      </w:r>
    </w:p>
    <w:p w14:paraId="5587DDCE" w14:textId="77777777" w:rsidR="007A3B61" w:rsidRPr="007A3B61" w:rsidRDefault="007A3B61" w:rsidP="007A3B61">
      <w:pPr>
        <w:spacing w:afterLines="50" w:after="120"/>
        <w:jc w:val="both"/>
        <w:rPr>
          <w:rFonts w:eastAsiaTheme="minorEastAsia" w:hint="eastAsia"/>
          <w:i/>
          <w:sz w:val="22"/>
          <w:szCs w:val="22"/>
        </w:rPr>
      </w:pPr>
    </w:p>
    <w:p w14:paraId="6F3852E6" w14:textId="08B40959" w:rsidR="007D3789" w:rsidRDefault="007D3789" w:rsidP="001A4CD7">
      <w:pPr>
        <w:pStyle w:val="1"/>
        <w:numPr>
          <w:ilvl w:val="0"/>
          <w:numId w:val="6"/>
        </w:numPr>
        <w:spacing w:after="120"/>
        <w:jc w:val="both"/>
        <w:rPr>
          <w:rFonts w:eastAsia="DengXian"/>
          <w:b/>
          <w:lang w:val="en-US" w:eastAsia="zh-CN"/>
        </w:rPr>
      </w:pPr>
      <w:r>
        <w:rPr>
          <w:rFonts w:eastAsia="DengXian" w:hint="eastAsia"/>
          <w:b/>
          <w:lang w:val="en-US" w:eastAsia="zh-CN"/>
        </w:rPr>
        <w:t>A</w:t>
      </w:r>
      <w:r>
        <w:rPr>
          <w:rFonts w:eastAsia="DengXian"/>
          <w:b/>
          <w:lang w:val="en-US" w:eastAsia="zh-CN"/>
        </w:rPr>
        <w:t>-CSI report on PUCCH</w:t>
      </w:r>
    </w:p>
    <w:p w14:paraId="7DD75CAB" w14:textId="116C9554" w:rsidR="007D3789" w:rsidRDefault="00254A22" w:rsidP="007A3B61">
      <w:pPr>
        <w:spacing w:afterLines="50" w:after="120"/>
        <w:jc w:val="both"/>
        <w:rPr>
          <w:rFonts w:eastAsia="SimSun"/>
          <w:sz w:val="22"/>
          <w:szCs w:val="22"/>
          <w:lang w:val="en-US" w:eastAsia="zh-CN"/>
        </w:rPr>
      </w:pPr>
      <w:r w:rsidRPr="007A52E3">
        <w:rPr>
          <w:rFonts w:eastAsia="SimSun" w:hint="eastAsia"/>
          <w:sz w:val="22"/>
          <w:szCs w:val="22"/>
          <w:lang w:val="en-US" w:eastAsia="zh-CN"/>
        </w:rPr>
        <w:t>I</w:t>
      </w:r>
      <w:r w:rsidRPr="007A52E3">
        <w:rPr>
          <w:rFonts w:eastAsia="SimSun"/>
          <w:sz w:val="22"/>
          <w:szCs w:val="22"/>
          <w:lang w:val="en-US" w:eastAsia="zh-CN"/>
        </w:rPr>
        <w:t xml:space="preserve">n the last RAN1 meeting, </w:t>
      </w:r>
      <w:r w:rsidR="00495FF6" w:rsidRPr="007A52E3">
        <w:rPr>
          <w:rFonts w:eastAsia="SimSun"/>
          <w:sz w:val="22"/>
          <w:szCs w:val="22"/>
          <w:lang w:val="en-US" w:eastAsia="zh-CN"/>
        </w:rPr>
        <w:t>some potential enhancement</w:t>
      </w:r>
      <w:r w:rsidR="00285428" w:rsidRPr="007A52E3">
        <w:rPr>
          <w:rFonts w:eastAsia="SimSun"/>
          <w:sz w:val="22"/>
          <w:szCs w:val="22"/>
          <w:lang w:val="en-US" w:eastAsia="zh-CN"/>
        </w:rPr>
        <w:t>s</w:t>
      </w:r>
      <w:r w:rsidR="00495FF6" w:rsidRPr="007A52E3">
        <w:rPr>
          <w:rFonts w:eastAsia="SimSun"/>
          <w:sz w:val="22"/>
          <w:szCs w:val="22"/>
          <w:lang w:val="en-US" w:eastAsia="zh-CN"/>
        </w:rPr>
        <w:t xml:space="preserve"> for A-CSI report on PUCCH </w:t>
      </w:r>
      <w:proofErr w:type="gramStart"/>
      <w:r w:rsidR="00285428" w:rsidRPr="007A52E3">
        <w:rPr>
          <w:rFonts w:eastAsia="SimSun"/>
          <w:sz w:val="22"/>
          <w:szCs w:val="22"/>
          <w:lang w:val="en-US" w:eastAsia="zh-CN"/>
        </w:rPr>
        <w:t>was</w:t>
      </w:r>
      <w:proofErr w:type="gramEnd"/>
      <w:r w:rsidR="00285428" w:rsidRPr="007A52E3">
        <w:rPr>
          <w:rFonts w:eastAsia="SimSun"/>
          <w:sz w:val="22"/>
          <w:szCs w:val="22"/>
          <w:lang w:val="en-US" w:eastAsia="zh-CN"/>
        </w:rPr>
        <w:t xml:space="preserve"> discussed. Based on companies’ contributions, there are mainly two motivations for enhancement for A-CSI report on PUCCH. One is to reduce the control overhead for A-CSI </w:t>
      </w:r>
      <w:proofErr w:type="gramStart"/>
      <w:r w:rsidR="00285428" w:rsidRPr="007A52E3">
        <w:rPr>
          <w:rFonts w:eastAsia="SimSun"/>
          <w:sz w:val="22"/>
          <w:szCs w:val="22"/>
          <w:lang w:val="en-US" w:eastAsia="zh-CN"/>
        </w:rPr>
        <w:t>triggering,</w:t>
      </w:r>
      <w:proofErr w:type="gramEnd"/>
      <w:r w:rsidR="00285428" w:rsidRPr="007A52E3">
        <w:rPr>
          <w:rFonts w:eastAsia="SimSun"/>
          <w:sz w:val="22"/>
          <w:szCs w:val="22"/>
          <w:lang w:val="en-US" w:eastAsia="zh-CN"/>
        </w:rPr>
        <w:t xml:space="preserve"> another is to allow fast CSI feedback.</w:t>
      </w:r>
      <w:r w:rsidR="00554C01" w:rsidRPr="007A52E3">
        <w:rPr>
          <w:rFonts w:eastAsia="SimSun"/>
          <w:sz w:val="22"/>
          <w:szCs w:val="22"/>
          <w:lang w:val="en-US" w:eastAsia="zh-CN"/>
        </w:rPr>
        <w:t xml:space="preserve"> However, how</w:t>
      </w:r>
      <w:r w:rsidR="007A52E3">
        <w:rPr>
          <w:rFonts w:eastAsia="SimSun"/>
          <w:sz w:val="22"/>
          <w:szCs w:val="22"/>
          <w:lang w:val="en-US" w:eastAsia="zh-CN"/>
        </w:rPr>
        <w:t xml:space="preserve"> this </w:t>
      </w:r>
      <w:r w:rsidR="006617E0">
        <w:rPr>
          <w:rFonts w:eastAsia="SimSun"/>
          <w:sz w:val="22"/>
          <w:szCs w:val="22"/>
          <w:lang w:val="en-US" w:eastAsia="zh-CN"/>
        </w:rPr>
        <w:lastRenderedPageBreak/>
        <w:t xml:space="preserve">enhancement </w:t>
      </w:r>
      <w:r w:rsidR="007A52E3">
        <w:rPr>
          <w:rFonts w:eastAsia="SimSun"/>
          <w:sz w:val="22"/>
          <w:szCs w:val="22"/>
          <w:lang w:val="en-US" w:eastAsia="zh-CN"/>
        </w:rPr>
        <w:t>can be used to improve the latency and reliability requirement of URLLC is not clear</w:t>
      </w:r>
      <w:r w:rsidR="00554C01" w:rsidRPr="007A52E3">
        <w:rPr>
          <w:rFonts w:eastAsia="SimSun"/>
          <w:sz w:val="22"/>
          <w:szCs w:val="22"/>
          <w:lang w:val="en-US" w:eastAsia="zh-CN"/>
        </w:rPr>
        <w:t>.</w:t>
      </w:r>
      <w:r w:rsidR="00D56301" w:rsidRPr="007A52E3">
        <w:rPr>
          <w:rFonts w:eastAsia="SimSun"/>
          <w:sz w:val="22"/>
          <w:szCs w:val="22"/>
          <w:lang w:val="en-US" w:eastAsia="zh-CN"/>
        </w:rPr>
        <w:t xml:space="preserve"> </w:t>
      </w:r>
      <w:r w:rsidR="007A52E3">
        <w:rPr>
          <w:rFonts w:eastAsia="SimSun"/>
          <w:sz w:val="22"/>
          <w:szCs w:val="22"/>
          <w:lang w:val="en-US" w:eastAsia="zh-CN"/>
        </w:rPr>
        <w:t xml:space="preserve">Regarding </w:t>
      </w:r>
      <w:proofErr w:type="spellStart"/>
      <w:r w:rsidR="007A52E3">
        <w:rPr>
          <w:rFonts w:eastAsia="SimSun"/>
          <w:sz w:val="22"/>
          <w:szCs w:val="22"/>
          <w:lang w:val="en-US" w:eastAsia="zh-CN"/>
        </w:rPr>
        <w:t>to</w:t>
      </w:r>
      <w:proofErr w:type="spellEnd"/>
      <w:r w:rsidR="007A52E3">
        <w:rPr>
          <w:rFonts w:eastAsia="SimSun"/>
          <w:sz w:val="22"/>
          <w:szCs w:val="22"/>
          <w:lang w:val="en-US" w:eastAsia="zh-CN"/>
        </w:rPr>
        <w:t xml:space="preserve"> fast CSI feedback, a</w:t>
      </w:r>
      <w:r w:rsidR="00D56301" w:rsidRPr="007A52E3">
        <w:rPr>
          <w:rFonts w:eastAsia="SimSun"/>
          <w:sz w:val="22"/>
          <w:szCs w:val="22"/>
          <w:lang w:val="en-US" w:eastAsia="zh-CN"/>
        </w:rPr>
        <w:t>s we discussed in our companion contributio</w:t>
      </w:r>
      <w:r w:rsidR="00D56301" w:rsidRPr="00CA04D2">
        <w:rPr>
          <w:rFonts w:eastAsia="SimSun"/>
          <w:sz w:val="22"/>
          <w:szCs w:val="22"/>
          <w:lang w:val="en-US" w:eastAsia="zh-CN"/>
        </w:rPr>
        <w:t>n</w:t>
      </w:r>
      <w:r w:rsidR="00FA2C2F" w:rsidRPr="00CA04D2">
        <w:rPr>
          <w:rFonts w:eastAsia="SimSun"/>
          <w:sz w:val="22"/>
          <w:szCs w:val="22"/>
          <w:lang w:val="en-US" w:eastAsia="zh-CN"/>
        </w:rPr>
        <w:t xml:space="preserve"> [</w:t>
      </w:r>
      <w:r w:rsidR="00CA04D2" w:rsidRPr="00CA04D2">
        <w:rPr>
          <w:rFonts w:eastAsia="SimSun"/>
          <w:sz w:val="22"/>
          <w:szCs w:val="22"/>
          <w:lang w:val="en-US" w:eastAsia="zh-CN"/>
        </w:rPr>
        <w:t>3</w:t>
      </w:r>
      <w:r w:rsidR="00FA2C2F" w:rsidRPr="00CA04D2">
        <w:rPr>
          <w:rFonts w:eastAsia="SimSun"/>
          <w:sz w:val="22"/>
          <w:szCs w:val="22"/>
          <w:lang w:val="en-US" w:eastAsia="zh-CN"/>
        </w:rPr>
        <w:t>]</w:t>
      </w:r>
      <w:r w:rsidR="00D56301" w:rsidRPr="00CA04D2">
        <w:rPr>
          <w:rFonts w:eastAsia="SimSun"/>
          <w:sz w:val="22"/>
          <w:szCs w:val="22"/>
          <w:lang w:val="en-US" w:eastAsia="zh-CN"/>
        </w:rPr>
        <w:t>,</w:t>
      </w:r>
      <w:r w:rsidR="00D56301" w:rsidRPr="007A52E3">
        <w:rPr>
          <w:rFonts w:eastAsia="SimSun"/>
          <w:sz w:val="22"/>
          <w:szCs w:val="22"/>
          <w:lang w:val="en-US" w:eastAsia="zh-CN"/>
        </w:rPr>
        <w:t xml:space="preserve"> </w:t>
      </w:r>
      <w:r w:rsidR="007A52E3" w:rsidRPr="007A52E3">
        <w:rPr>
          <w:rFonts w:eastAsia="SimSun"/>
          <w:sz w:val="22"/>
          <w:szCs w:val="22"/>
          <w:lang w:val="en-US" w:eastAsia="zh-CN"/>
        </w:rPr>
        <w:t>current CSI feedback timing can be acceptable for UE</w:t>
      </w:r>
      <w:r w:rsidR="007A52E3" w:rsidRPr="007A52E3">
        <w:rPr>
          <w:rFonts w:eastAsia="SimSun" w:hint="eastAsia"/>
          <w:sz w:val="22"/>
          <w:szCs w:val="22"/>
          <w:lang w:val="en-US" w:eastAsia="zh-CN"/>
        </w:rPr>
        <w:t xml:space="preserve"> </w:t>
      </w:r>
      <w:r w:rsidR="007A52E3" w:rsidRPr="007A52E3">
        <w:rPr>
          <w:rFonts w:eastAsia="SimSun"/>
          <w:sz w:val="22"/>
          <w:szCs w:val="22"/>
          <w:lang w:val="en-US" w:eastAsia="zh-CN"/>
        </w:rPr>
        <w:t xml:space="preserve">with limited/moderate mobility. For UEs with high mobility, it is up to </w:t>
      </w:r>
      <w:proofErr w:type="spellStart"/>
      <w:r w:rsidR="007A52E3" w:rsidRPr="007A52E3">
        <w:rPr>
          <w:rFonts w:eastAsia="SimSun"/>
          <w:sz w:val="22"/>
          <w:szCs w:val="22"/>
          <w:lang w:val="en-US" w:eastAsia="zh-CN"/>
        </w:rPr>
        <w:t>gNB</w:t>
      </w:r>
      <w:proofErr w:type="spellEnd"/>
      <w:r w:rsidR="007A52E3" w:rsidRPr="007A52E3">
        <w:rPr>
          <w:rFonts w:eastAsia="SimSun"/>
          <w:sz w:val="22"/>
          <w:szCs w:val="22"/>
          <w:lang w:val="en-US" w:eastAsia="zh-CN"/>
        </w:rPr>
        <w:t xml:space="preserve"> implementation whether to believe CSI feedback from the UE or to determine conservative MCS value. If the UE’s reported CQI index corresponds to MCS index which cannot achieve the target BLER e.g., 10-6, and if </w:t>
      </w:r>
      <w:proofErr w:type="spellStart"/>
      <w:r w:rsidR="007A52E3" w:rsidRPr="007A52E3">
        <w:rPr>
          <w:rFonts w:eastAsia="SimSun"/>
          <w:sz w:val="22"/>
          <w:szCs w:val="22"/>
          <w:lang w:val="en-US" w:eastAsia="zh-CN"/>
        </w:rPr>
        <w:t>gNB</w:t>
      </w:r>
      <w:proofErr w:type="spellEnd"/>
      <w:r w:rsidR="007A52E3" w:rsidRPr="007A52E3">
        <w:rPr>
          <w:rFonts w:eastAsia="SimSun"/>
          <w:sz w:val="22"/>
          <w:szCs w:val="22"/>
          <w:lang w:val="en-US" w:eastAsia="zh-CN"/>
        </w:rPr>
        <w:t xml:space="preserve"> relies on the report, the initial transmission will fail. For high mobility UE, if </w:t>
      </w:r>
      <w:proofErr w:type="spellStart"/>
      <w:r w:rsidR="007A52E3" w:rsidRPr="007A52E3">
        <w:rPr>
          <w:rFonts w:eastAsia="SimSun"/>
          <w:sz w:val="22"/>
          <w:szCs w:val="22"/>
          <w:lang w:val="en-US" w:eastAsia="zh-CN"/>
        </w:rPr>
        <w:t>gNB</w:t>
      </w:r>
      <w:proofErr w:type="spellEnd"/>
      <w:r w:rsidR="007A52E3" w:rsidRPr="007A52E3">
        <w:rPr>
          <w:rFonts w:eastAsia="SimSun"/>
          <w:sz w:val="22"/>
          <w:szCs w:val="22"/>
          <w:lang w:val="en-US" w:eastAsia="zh-CN"/>
        </w:rPr>
        <w:t xml:space="preserve"> considers CSI feedback is unreliable, then the </w:t>
      </w:r>
      <w:proofErr w:type="spellStart"/>
      <w:r w:rsidR="007A52E3" w:rsidRPr="007A52E3">
        <w:rPr>
          <w:rFonts w:eastAsia="SimSun"/>
          <w:sz w:val="22"/>
          <w:szCs w:val="22"/>
          <w:lang w:val="en-US" w:eastAsia="zh-CN"/>
        </w:rPr>
        <w:t>gNB</w:t>
      </w:r>
      <w:proofErr w:type="spellEnd"/>
      <w:r w:rsidR="007A52E3" w:rsidRPr="007A52E3">
        <w:rPr>
          <w:rFonts w:eastAsia="SimSun"/>
          <w:sz w:val="22"/>
          <w:szCs w:val="22"/>
          <w:lang w:val="en-US" w:eastAsia="zh-CN"/>
        </w:rPr>
        <w:t xml:space="preserve"> can choose a conservative specific CQI index, e.g., 0, always. Then the CSI report is not useful. Therefore, it is more important to consider how much CSI feedback is reliable.</w:t>
      </w:r>
      <w:r w:rsidR="006617E0">
        <w:rPr>
          <w:rFonts w:eastAsia="SimSun"/>
          <w:sz w:val="22"/>
          <w:szCs w:val="22"/>
          <w:lang w:val="en-US" w:eastAsia="zh-CN"/>
        </w:rPr>
        <w:t xml:space="preserve"> Considering the </w:t>
      </w:r>
      <w:r w:rsidR="006617E0" w:rsidRPr="007A3B61">
        <w:rPr>
          <w:rFonts w:eastAsia="SimSun" w:hint="eastAsia"/>
          <w:sz w:val="22"/>
          <w:szCs w:val="22"/>
          <w:lang w:val="en-US" w:eastAsia="zh-CN"/>
        </w:rPr>
        <w:t>amount of available TUs and Rel.16 timeline</w:t>
      </w:r>
      <w:r w:rsidR="006617E0" w:rsidRPr="007A3B61">
        <w:rPr>
          <w:rFonts w:eastAsia="SimSun"/>
          <w:sz w:val="22"/>
          <w:szCs w:val="22"/>
          <w:lang w:val="en-US" w:eastAsia="zh-CN"/>
        </w:rPr>
        <w:t xml:space="preserve">, it is not preferred to </w:t>
      </w:r>
      <w:r w:rsidR="00304864" w:rsidRPr="007A3B61">
        <w:rPr>
          <w:rFonts w:eastAsia="SimSun"/>
          <w:sz w:val="22"/>
          <w:szCs w:val="22"/>
          <w:lang w:val="en-US" w:eastAsia="zh-CN"/>
        </w:rPr>
        <w:t>further discuss this enhancement in URLLC SI.</w:t>
      </w:r>
    </w:p>
    <w:p w14:paraId="0081200C" w14:textId="19CBE9FE" w:rsidR="007A52E3" w:rsidRPr="007A52E3" w:rsidRDefault="007A52E3" w:rsidP="007A3B61">
      <w:pPr>
        <w:spacing w:afterLines="50" w:after="120"/>
        <w:jc w:val="both"/>
        <w:rPr>
          <w:rFonts w:eastAsia="SimSun"/>
          <w:b/>
          <w:sz w:val="22"/>
          <w:szCs w:val="22"/>
          <w:u w:val="single"/>
          <w:lang w:val="en-US" w:eastAsia="zh-CN"/>
        </w:rPr>
      </w:pPr>
      <w:r w:rsidRPr="007A52E3">
        <w:rPr>
          <w:rFonts w:eastAsia="SimSun"/>
          <w:b/>
          <w:sz w:val="22"/>
          <w:szCs w:val="22"/>
          <w:u w:val="single"/>
          <w:lang w:val="en-US" w:eastAsia="zh-CN"/>
        </w:rPr>
        <w:t>Proposal 6:</w:t>
      </w:r>
    </w:p>
    <w:p w14:paraId="3EDC672D" w14:textId="6A3115D1" w:rsidR="007A52E3" w:rsidRPr="007A3B61" w:rsidRDefault="00D475F2" w:rsidP="007A3B61">
      <w:pPr>
        <w:pStyle w:val="afe"/>
        <w:numPr>
          <w:ilvl w:val="0"/>
          <w:numId w:val="12"/>
        </w:numPr>
        <w:spacing w:afterLines="50" w:after="120"/>
        <w:ind w:leftChars="0"/>
        <w:jc w:val="both"/>
        <w:rPr>
          <w:rFonts w:eastAsia="SimSun" w:hint="eastAsia"/>
          <w:i/>
          <w:sz w:val="22"/>
          <w:szCs w:val="22"/>
          <w:lang w:eastAsia="zh-CN"/>
        </w:rPr>
      </w:pPr>
      <w:r w:rsidRPr="00462CE5">
        <w:rPr>
          <w:rFonts w:eastAsia="SimSun"/>
          <w:i/>
          <w:sz w:val="22"/>
          <w:szCs w:val="22"/>
          <w:lang w:eastAsia="zh-CN"/>
        </w:rPr>
        <w:t>No</w:t>
      </w:r>
      <w:bookmarkStart w:id="10" w:name="_GoBack"/>
      <w:bookmarkEnd w:id="10"/>
      <w:r w:rsidRPr="00462CE5">
        <w:rPr>
          <w:rFonts w:eastAsia="SimSun"/>
          <w:i/>
          <w:sz w:val="22"/>
          <w:szCs w:val="22"/>
          <w:lang w:eastAsia="zh-CN"/>
        </w:rPr>
        <w:t xml:space="preserve"> A-CSI on PUCCH due to this SI.</w:t>
      </w:r>
    </w:p>
    <w:p w14:paraId="1F7F8879" w14:textId="77777777" w:rsidR="007A3B61" w:rsidRPr="007A3B61" w:rsidRDefault="007A3B61" w:rsidP="007A3B61">
      <w:pPr>
        <w:jc w:val="both"/>
        <w:rPr>
          <w:rFonts w:eastAsiaTheme="minorEastAsia" w:hint="eastAsia"/>
          <w:i/>
          <w:sz w:val="22"/>
          <w:szCs w:val="22"/>
          <w:lang w:val="en-US"/>
        </w:rPr>
      </w:pPr>
    </w:p>
    <w:p w14:paraId="72F5D085" w14:textId="48909F33"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1CF741F1" w:rsidR="00096E6F" w:rsidRDefault="006E1683" w:rsidP="00B342A7">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84096E">
        <w:rPr>
          <w:rFonts w:eastAsia="SimSun"/>
          <w:sz w:val="22"/>
          <w:lang w:eastAsia="zh-CN"/>
        </w:rPr>
        <w:t>discussed the</w:t>
      </w:r>
      <w:r w:rsidR="008D7342">
        <w:rPr>
          <w:rFonts w:eastAsia="SimSun"/>
          <w:sz w:val="22"/>
          <w:lang w:eastAsia="zh-CN"/>
        </w:rPr>
        <w:t xml:space="preserve"> possible UCI enhancement for URLLC</w:t>
      </w:r>
      <w:r w:rsidR="00382DD5">
        <w:rPr>
          <w:rFonts w:eastAsia="SimSun"/>
          <w:sz w:val="22"/>
          <w:szCs w:val="22"/>
          <w:lang w:eastAsia="zh-CN"/>
        </w:rPr>
        <w:t xml:space="preserve">. Proposals are summarized as following: </w:t>
      </w:r>
    </w:p>
    <w:p w14:paraId="0695E927" w14:textId="77777777" w:rsidR="00A37A2B" w:rsidRPr="007A1651" w:rsidRDefault="00A37A2B" w:rsidP="00A37A2B">
      <w:pPr>
        <w:spacing w:afterLines="50" w:after="120"/>
        <w:rPr>
          <w:rFonts w:eastAsia="SimSun"/>
          <w:b/>
          <w:sz w:val="22"/>
          <w:u w:val="single"/>
          <w:lang w:val="en-US" w:eastAsia="zh-CN"/>
        </w:rPr>
      </w:pPr>
      <w:r w:rsidRPr="007A1651">
        <w:rPr>
          <w:rFonts w:eastAsia="SimSun" w:hint="eastAsia"/>
          <w:b/>
          <w:sz w:val="22"/>
          <w:u w:val="single"/>
          <w:lang w:val="en-US" w:eastAsia="zh-CN"/>
        </w:rPr>
        <w:t>Pro</w:t>
      </w:r>
      <w:r w:rsidRPr="007A1651">
        <w:rPr>
          <w:rFonts w:eastAsia="SimSun"/>
          <w:b/>
          <w:sz w:val="22"/>
          <w:u w:val="single"/>
          <w:lang w:val="en-US" w:eastAsia="zh-CN"/>
        </w:rPr>
        <w:t xml:space="preserve">posal 1: </w:t>
      </w:r>
    </w:p>
    <w:p w14:paraId="401E2AF3" w14:textId="77777777" w:rsidR="00A37A2B" w:rsidRDefault="00A37A2B" w:rsidP="00A37A2B">
      <w:pPr>
        <w:pStyle w:val="afe"/>
        <w:numPr>
          <w:ilvl w:val="0"/>
          <w:numId w:val="26"/>
        </w:numPr>
        <w:spacing w:afterLines="50" w:after="120"/>
        <w:ind w:leftChars="0"/>
        <w:jc w:val="both"/>
        <w:rPr>
          <w:rFonts w:eastAsia="SimSun"/>
          <w:i/>
          <w:sz w:val="22"/>
          <w:lang w:val="en-US" w:eastAsia="zh-CN"/>
        </w:rPr>
      </w:pPr>
      <w:r>
        <w:rPr>
          <w:rFonts w:eastAsia="SimSun" w:hint="eastAsia"/>
          <w:i/>
          <w:sz w:val="22"/>
          <w:lang w:val="en-US" w:eastAsia="zh-CN"/>
        </w:rPr>
        <w:t>S</w:t>
      </w:r>
      <w:r>
        <w:rPr>
          <w:rFonts w:eastAsia="SimSun"/>
          <w:i/>
          <w:sz w:val="22"/>
          <w:lang w:val="en-US" w:eastAsia="zh-CN"/>
        </w:rPr>
        <w:t>upport finer K1 granularity for Rel.16 URLLC to enable more than one PUCCH within HARQ-ACK in a slot.</w:t>
      </w:r>
    </w:p>
    <w:p w14:paraId="60628571" w14:textId="77777777" w:rsidR="00A37A2B" w:rsidRPr="005B2010" w:rsidRDefault="00A37A2B" w:rsidP="00A37A2B">
      <w:pPr>
        <w:pStyle w:val="afe"/>
        <w:numPr>
          <w:ilvl w:val="0"/>
          <w:numId w:val="26"/>
        </w:numPr>
        <w:spacing w:afterLines="50" w:after="120"/>
        <w:ind w:leftChars="0"/>
        <w:jc w:val="both"/>
        <w:rPr>
          <w:rFonts w:eastAsia="SimSun"/>
          <w:i/>
          <w:sz w:val="22"/>
          <w:lang w:val="en-US" w:eastAsia="zh-CN"/>
        </w:rPr>
      </w:pPr>
      <w:r>
        <w:rPr>
          <w:rFonts w:eastAsia="SimSun"/>
          <w:i/>
          <w:sz w:val="22"/>
          <w:lang w:val="en-US" w:eastAsia="zh-CN"/>
        </w:rPr>
        <w:t>Support</w:t>
      </w:r>
      <w:r w:rsidRPr="005B2010">
        <w:rPr>
          <w:rFonts w:eastAsia="SimSun"/>
          <w:i/>
          <w:sz w:val="22"/>
          <w:lang w:val="en-US" w:eastAsia="zh-CN"/>
        </w:rPr>
        <w:t xml:space="preserve"> semi-static HARQ-ACK codebook determination</w:t>
      </w:r>
      <w:r>
        <w:rPr>
          <w:rFonts w:eastAsia="SimSun"/>
          <w:i/>
          <w:sz w:val="22"/>
          <w:lang w:val="en-US" w:eastAsia="zh-CN"/>
        </w:rPr>
        <w:t xml:space="preserve"> as following</w:t>
      </w:r>
      <w:r w:rsidRPr="005B2010">
        <w:rPr>
          <w:rFonts w:eastAsia="SimSun"/>
          <w:i/>
          <w:sz w:val="22"/>
          <w:lang w:val="en-US" w:eastAsia="zh-CN"/>
        </w:rPr>
        <w:t>:</w:t>
      </w:r>
    </w:p>
    <w:p w14:paraId="3EA61FBC" w14:textId="77777777" w:rsidR="00A37A2B" w:rsidRPr="005B2010" w:rsidRDefault="00A37A2B" w:rsidP="00A37A2B">
      <w:pPr>
        <w:pStyle w:val="afe"/>
        <w:numPr>
          <w:ilvl w:val="1"/>
          <w:numId w:val="26"/>
        </w:numPr>
        <w:spacing w:afterLines="50" w:after="120"/>
        <w:ind w:leftChars="0"/>
        <w:jc w:val="both"/>
        <w:rPr>
          <w:rFonts w:eastAsia="SimSun"/>
          <w:i/>
          <w:sz w:val="22"/>
          <w:lang w:val="en-US" w:eastAsia="zh-CN"/>
        </w:rPr>
      </w:pPr>
      <w:r w:rsidRPr="005B2010">
        <w:rPr>
          <w:rFonts w:eastAsia="SimSun"/>
          <w:i/>
          <w:sz w:val="22"/>
          <w:lang w:val="en-US" w:eastAsia="zh-CN"/>
        </w:rPr>
        <w:t>UL slot</w:t>
      </w:r>
      <w:r>
        <w:rPr>
          <w:rFonts w:eastAsia="SimSun"/>
          <w:i/>
          <w:sz w:val="22"/>
          <w:lang w:val="en-US" w:eastAsia="zh-CN"/>
        </w:rPr>
        <w:t xml:space="preserve"> is divided</w:t>
      </w:r>
      <w:r w:rsidRPr="005B2010">
        <w:rPr>
          <w:rFonts w:eastAsia="SimSun"/>
          <w:i/>
          <w:sz w:val="22"/>
          <w:lang w:val="en-US" w:eastAsia="zh-CN"/>
        </w:rPr>
        <w:t xml:space="preserve"> in multiple sub-slot</w:t>
      </w:r>
      <w:r>
        <w:rPr>
          <w:rFonts w:eastAsia="SimSun"/>
          <w:i/>
          <w:sz w:val="22"/>
          <w:lang w:val="en-US" w:eastAsia="zh-CN"/>
        </w:rPr>
        <w:t>s</w:t>
      </w:r>
      <w:r w:rsidRPr="005B2010">
        <w:rPr>
          <w:rFonts w:eastAsia="SimSun"/>
          <w:i/>
          <w:sz w:val="22"/>
          <w:lang w:val="en-US" w:eastAsia="zh-CN"/>
        </w:rPr>
        <w:t xml:space="preserve"> based on the K1 granularity and each HARQ-ACK codebook is constructed in one sub-slot;</w:t>
      </w:r>
    </w:p>
    <w:p w14:paraId="061C476B" w14:textId="77777777" w:rsidR="00A37A2B" w:rsidRPr="005B2010" w:rsidRDefault="00A37A2B" w:rsidP="00A37A2B">
      <w:pPr>
        <w:pStyle w:val="afe"/>
        <w:numPr>
          <w:ilvl w:val="1"/>
          <w:numId w:val="26"/>
        </w:numPr>
        <w:spacing w:afterLines="50" w:after="120"/>
        <w:ind w:leftChars="0"/>
        <w:jc w:val="both"/>
        <w:rPr>
          <w:rFonts w:eastAsia="SimSun"/>
          <w:i/>
          <w:sz w:val="22"/>
          <w:lang w:val="en-US" w:eastAsia="zh-CN"/>
        </w:rPr>
      </w:pPr>
      <w:r>
        <w:rPr>
          <w:rFonts w:eastAsia="SimSun"/>
          <w:i/>
          <w:sz w:val="22"/>
          <w:lang w:val="en-US" w:eastAsia="zh-CN"/>
        </w:rPr>
        <w:t>T</w:t>
      </w:r>
      <w:r w:rsidRPr="005B2010">
        <w:rPr>
          <w:rFonts w:eastAsia="SimSun"/>
          <w:i/>
          <w:sz w:val="22"/>
          <w:lang w:val="en-US" w:eastAsia="zh-CN"/>
        </w:rPr>
        <w:t xml:space="preserve">he </w:t>
      </w:r>
      <w:r>
        <w:rPr>
          <w:rFonts w:eastAsia="SimSun" w:hint="eastAsia"/>
          <w:i/>
          <w:sz w:val="22"/>
          <w:lang w:val="en-US" w:eastAsia="zh-CN"/>
        </w:rPr>
        <w:t>PDSCH</w:t>
      </w:r>
      <w:r>
        <w:rPr>
          <w:rFonts w:eastAsia="SimSun"/>
          <w:i/>
          <w:sz w:val="22"/>
          <w:lang w:val="en-US" w:eastAsia="zh-CN"/>
        </w:rPr>
        <w:t xml:space="preserve"> </w:t>
      </w:r>
      <w:r w:rsidRPr="005B2010">
        <w:rPr>
          <w:rFonts w:eastAsia="SimSun"/>
          <w:i/>
          <w:sz w:val="22"/>
          <w:lang w:val="en-US" w:eastAsia="zh-CN"/>
        </w:rPr>
        <w:t>time domain resource allocation table</w:t>
      </w:r>
      <w:r>
        <w:rPr>
          <w:rFonts w:eastAsia="SimSun"/>
          <w:i/>
          <w:sz w:val="22"/>
          <w:lang w:val="en-US" w:eastAsia="zh-CN"/>
        </w:rPr>
        <w:t xml:space="preserve"> is divided</w:t>
      </w:r>
      <w:r w:rsidRPr="005B2010">
        <w:rPr>
          <w:rFonts w:eastAsia="SimSun"/>
          <w:i/>
          <w:sz w:val="22"/>
          <w:lang w:val="en-US" w:eastAsia="zh-CN"/>
        </w:rPr>
        <w:t xml:space="preserve"> into multiple sub tables based on K1 granularity and for each sub-slot, </w:t>
      </w:r>
      <w:r>
        <w:rPr>
          <w:rFonts w:eastAsia="SimSun"/>
          <w:i/>
          <w:sz w:val="22"/>
          <w:lang w:val="en-US" w:eastAsia="zh-CN"/>
        </w:rPr>
        <w:t>the</w:t>
      </w:r>
      <w:r w:rsidRPr="005B2010">
        <w:rPr>
          <w:rFonts w:eastAsia="SimSun"/>
          <w:i/>
          <w:sz w:val="22"/>
          <w:lang w:val="en-US" w:eastAsia="zh-CN"/>
        </w:rPr>
        <w:t xml:space="preserve"> corresponding sub table </w:t>
      </w:r>
      <w:r>
        <w:rPr>
          <w:rFonts w:eastAsia="SimSun"/>
          <w:i/>
          <w:sz w:val="22"/>
          <w:lang w:val="en-US" w:eastAsia="zh-CN"/>
        </w:rPr>
        <w:t>is</w:t>
      </w:r>
      <w:r w:rsidRPr="005B2010">
        <w:rPr>
          <w:rFonts w:eastAsia="SimSun"/>
          <w:i/>
          <w:sz w:val="22"/>
          <w:lang w:val="en-US" w:eastAsia="zh-CN"/>
        </w:rPr>
        <w:t xml:space="preserve"> used to determine the candidate PDSCH receptio</w:t>
      </w:r>
      <w:r>
        <w:rPr>
          <w:rFonts w:eastAsia="SimSun"/>
          <w:i/>
          <w:sz w:val="22"/>
          <w:lang w:val="en-US" w:eastAsia="zh-CN"/>
        </w:rPr>
        <w:t>n occasions within the sub-slot.</w:t>
      </w:r>
    </w:p>
    <w:p w14:paraId="23D49B0E" w14:textId="77777777" w:rsidR="00A37A2B" w:rsidRPr="00FB0574" w:rsidRDefault="00A37A2B" w:rsidP="00A37A2B">
      <w:pPr>
        <w:spacing w:afterLines="50" w:after="120"/>
        <w:jc w:val="both"/>
        <w:rPr>
          <w:rFonts w:eastAsiaTheme="minorEastAsia"/>
          <w:b/>
          <w:sz w:val="22"/>
          <w:u w:val="single"/>
        </w:rPr>
      </w:pPr>
      <w:r w:rsidRPr="00FB0574">
        <w:rPr>
          <w:rFonts w:eastAsiaTheme="minorEastAsia" w:hint="eastAsia"/>
          <w:b/>
          <w:sz w:val="22"/>
          <w:u w:val="single"/>
        </w:rPr>
        <w:t xml:space="preserve">Proposal </w:t>
      </w:r>
      <w:r>
        <w:rPr>
          <w:rFonts w:eastAsiaTheme="minorEastAsia"/>
          <w:b/>
          <w:sz w:val="22"/>
          <w:u w:val="single"/>
        </w:rPr>
        <w:t>2</w:t>
      </w:r>
      <w:r w:rsidRPr="00FB0574">
        <w:rPr>
          <w:rFonts w:eastAsiaTheme="minorEastAsia" w:hint="eastAsia"/>
          <w:b/>
          <w:sz w:val="22"/>
          <w:u w:val="single"/>
        </w:rPr>
        <w:t>:</w:t>
      </w:r>
    </w:p>
    <w:p w14:paraId="2E4D3869" w14:textId="77777777" w:rsidR="00A37A2B" w:rsidRDefault="00A37A2B" w:rsidP="00A37A2B">
      <w:pPr>
        <w:pStyle w:val="afe"/>
        <w:numPr>
          <w:ilvl w:val="0"/>
          <w:numId w:val="12"/>
        </w:numPr>
        <w:ind w:leftChars="0"/>
        <w:rPr>
          <w:rFonts w:eastAsia="SimSun"/>
          <w:i/>
          <w:sz w:val="22"/>
          <w:szCs w:val="22"/>
          <w:lang w:eastAsia="zh-CN"/>
        </w:rPr>
      </w:pPr>
      <w:r>
        <w:rPr>
          <w:rFonts w:eastAsia="SimSun"/>
          <w:i/>
          <w:sz w:val="22"/>
          <w:szCs w:val="22"/>
          <w:lang w:eastAsia="zh-CN"/>
        </w:rPr>
        <w:t>Support dynamic HARQ-ACK codebook determination as following:</w:t>
      </w:r>
    </w:p>
    <w:p w14:paraId="6379E331" w14:textId="77777777" w:rsidR="00A37A2B" w:rsidRPr="005F18FA" w:rsidRDefault="00A37A2B" w:rsidP="00A37A2B">
      <w:pPr>
        <w:pStyle w:val="afe"/>
        <w:numPr>
          <w:ilvl w:val="1"/>
          <w:numId w:val="12"/>
        </w:numPr>
        <w:ind w:leftChars="0"/>
        <w:jc w:val="both"/>
        <w:rPr>
          <w:rFonts w:eastAsia="SimSun"/>
          <w:i/>
          <w:sz w:val="22"/>
          <w:szCs w:val="22"/>
          <w:lang w:eastAsia="zh-CN"/>
        </w:rPr>
      </w:pPr>
      <w:r w:rsidRPr="005F18FA">
        <w:rPr>
          <w:rFonts w:eastAsia="SimSun"/>
          <w:i/>
          <w:sz w:val="22"/>
          <w:lang w:val="en-US" w:eastAsia="zh-CN"/>
        </w:rPr>
        <w:t xml:space="preserve">HARQ-ACK codebook is per sub-slot. </w:t>
      </w:r>
      <w:r w:rsidRPr="005F18FA">
        <w:rPr>
          <w:rFonts w:eastAsia="Batang"/>
          <w:i/>
          <w:sz w:val="22"/>
          <w:szCs w:val="22"/>
          <w:lang w:eastAsia="zh-CN"/>
        </w:rPr>
        <w:t>HARQ-ACKs for PDSCHs scheduled by DCI pointing to the same sub-slot (e.g., half-slot) for PUCCH transmission are mapped into the same HARQ-ACK codebook.</w:t>
      </w:r>
    </w:p>
    <w:p w14:paraId="61CEF71B" w14:textId="77777777" w:rsidR="00212EEA" w:rsidRPr="00613F0B" w:rsidRDefault="00212EEA" w:rsidP="00212EEA">
      <w:pPr>
        <w:spacing w:afterLines="50" w:after="120"/>
        <w:jc w:val="both"/>
        <w:rPr>
          <w:rFonts w:eastAsia="SimSun"/>
          <w:b/>
          <w:sz w:val="22"/>
          <w:szCs w:val="22"/>
          <w:u w:val="single"/>
          <w:lang w:val="en-US" w:eastAsia="zh-CN"/>
        </w:rPr>
      </w:pPr>
      <w:r w:rsidRPr="00613F0B">
        <w:rPr>
          <w:rFonts w:eastAsia="SimSun"/>
          <w:b/>
          <w:sz w:val="22"/>
          <w:szCs w:val="22"/>
          <w:u w:val="single"/>
          <w:lang w:val="en-US" w:eastAsia="zh-CN"/>
        </w:rPr>
        <w:t xml:space="preserve">Proposal 3: </w:t>
      </w:r>
    </w:p>
    <w:p w14:paraId="5BEAB866" w14:textId="77777777" w:rsidR="00212EEA" w:rsidRPr="00F2178E" w:rsidRDefault="00212EEA" w:rsidP="00212EEA">
      <w:pPr>
        <w:pStyle w:val="afe"/>
        <w:numPr>
          <w:ilvl w:val="0"/>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F</w:t>
      </w:r>
      <w:r w:rsidRPr="00F2178E">
        <w:rPr>
          <w:rFonts w:eastAsia="SimSun"/>
          <w:i/>
          <w:sz w:val="22"/>
          <w:szCs w:val="22"/>
          <w:lang w:val="en-US" w:eastAsia="zh-CN"/>
        </w:rPr>
        <w:t xml:space="preserve">or HARQ-ACK codebook determination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URLLC, following cases should be considered</w:t>
      </w:r>
    </w:p>
    <w:p w14:paraId="56B108FB" w14:textId="77777777" w:rsidR="00212EEA" w:rsidRPr="00F2178E" w:rsidRDefault="00212EEA" w:rsidP="00212EEA">
      <w:pPr>
        <w:pStyle w:val="afe"/>
        <w:numPr>
          <w:ilvl w:val="1"/>
          <w:numId w:val="28"/>
        </w:numPr>
        <w:spacing w:afterLines="50" w:after="120"/>
        <w:ind w:leftChars="0"/>
        <w:jc w:val="both"/>
        <w:rPr>
          <w:rFonts w:eastAsia="SimSun"/>
          <w:i/>
          <w:sz w:val="22"/>
          <w:szCs w:val="22"/>
          <w:lang w:val="en-US" w:eastAsia="zh-CN"/>
        </w:rPr>
      </w:pPr>
      <w:r w:rsidRPr="00F2178E">
        <w:rPr>
          <w:rFonts w:eastAsia="SimSun" w:hint="eastAsia"/>
          <w:i/>
          <w:sz w:val="22"/>
          <w:szCs w:val="22"/>
          <w:lang w:val="en-US" w:eastAsia="zh-CN"/>
        </w:rPr>
        <w:t>C</w:t>
      </w:r>
      <w:r w:rsidRPr="00F2178E">
        <w:rPr>
          <w:rFonts w:eastAsia="SimSun"/>
          <w:i/>
          <w:sz w:val="22"/>
          <w:szCs w:val="22"/>
          <w:lang w:val="en-US" w:eastAsia="zh-CN"/>
        </w:rPr>
        <w:t xml:space="preserve">ase A: </w:t>
      </w:r>
      <w:r w:rsidRPr="00F2178E">
        <w:rPr>
          <w:rFonts w:eastAsia="SimSun" w:hint="eastAsia"/>
          <w:i/>
          <w:sz w:val="22"/>
          <w:szCs w:val="22"/>
          <w:lang w:val="en-US" w:eastAsia="zh-CN"/>
        </w:rPr>
        <w:t>P</w:t>
      </w:r>
      <w:r w:rsidRPr="00F2178E">
        <w:rPr>
          <w:rFonts w:eastAsia="SimSun"/>
          <w:i/>
          <w:sz w:val="22"/>
          <w:szCs w:val="22"/>
          <w:lang w:val="en-US" w:eastAsia="zh-CN"/>
        </w:rPr>
        <w:t xml:space="preserve">DSCH for </w:t>
      </w:r>
      <w:proofErr w:type="spellStart"/>
      <w:r w:rsidRPr="00F2178E">
        <w:rPr>
          <w:rFonts w:eastAsia="SimSun"/>
          <w:i/>
          <w:sz w:val="22"/>
          <w:szCs w:val="22"/>
          <w:lang w:val="en-US" w:eastAsia="zh-CN"/>
        </w:rPr>
        <w:t>eMBB</w:t>
      </w:r>
      <w:proofErr w:type="spellEnd"/>
      <w:r w:rsidRPr="00F2178E">
        <w:rPr>
          <w:rFonts w:eastAsia="SimSun"/>
          <w:i/>
          <w:sz w:val="22"/>
          <w:szCs w:val="22"/>
          <w:lang w:val="en-US" w:eastAsia="zh-CN"/>
        </w:rPr>
        <w:t xml:space="preserve"> and PDSCH for URLLC are received in the same carrier</w:t>
      </w:r>
    </w:p>
    <w:p w14:paraId="60B25C8C" w14:textId="77777777" w:rsidR="00212EEA" w:rsidRPr="00C21E3B" w:rsidRDefault="00212EEA" w:rsidP="00212EEA">
      <w:pPr>
        <w:pStyle w:val="afe"/>
        <w:numPr>
          <w:ilvl w:val="1"/>
          <w:numId w:val="28"/>
        </w:numPr>
        <w:spacing w:afterLines="50" w:after="120"/>
        <w:ind w:leftChars="0"/>
        <w:jc w:val="both"/>
        <w:rPr>
          <w:rFonts w:eastAsia="SimSun"/>
          <w:sz w:val="22"/>
          <w:szCs w:val="22"/>
          <w:lang w:val="en-US" w:eastAsia="zh-CN"/>
        </w:rPr>
      </w:pPr>
      <w:r w:rsidRPr="00C21E3B">
        <w:rPr>
          <w:rFonts w:eastAsia="SimSun" w:hint="eastAsia"/>
          <w:i/>
          <w:sz w:val="22"/>
          <w:szCs w:val="22"/>
          <w:lang w:val="en-US" w:eastAsia="zh-CN"/>
        </w:rPr>
        <w:t>C</w:t>
      </w:r>
      <w:r w:rsidRPr="00C21E3B">
        <w:rPr>
          <w:rFonts w:eastAsia="SimSun"/>
          <w:i/>
          <w:sz w:val="22"/>
          <w:szCs w:val="22"/>
          <w:lang w:val="en-US" w:eastAsia="zh-CN"/>
        </w:rPr>
        <w:t xml:space="preserve">ase B: </w:t>
      </w:r>
      <w:r w:rsidRPr="00C21E3B">
        <w:rPr>
          <w:rFonts w:eastAsia="SimSun" w:hint="eastAsia"/>
          <w:i/>
          <w:sz w:val="22"/>
          <w:szCs w:val="22"/>
          <w:lang w:val="en-US" w:eastAsia="zh-CN"/>
        </w:rPr>
        <w:t>P</w:t>
      </w:r>
      <w:r w:rsidRPr="00C21E3B">
        <w:rPr>
          <w:rFonts w:eastAsia="SimSun"/>
          <w:i/>
          <w:sz w:val="22"/>
          <w:szCs w:val="22"/>
          <w:lang w:val="en-US" w:eastAsia="zh-CN"/>
        </w:rPr>
        <w:t xml:space="preserve">DSCH for </w:t>
      </w:r>
      <w:proofErr w:type="spellStart"/>
      <w:r w:rsidRPr="00C21E3B">
        <w:rPr>
          <w:rFonts w:eastAsia="SimSun"/>
          <w:i/>
          <w:sz w:val="22"/>
          <w:szCs w:val="22"/>
          <w:lang w:val="en-US" w:eastAsia="zh-CN"/>
        </w:rPr>
        <w:t>eMBB</w:t>
      </w:r>
      <w:proofErr w:type="spellEnd"/>
      <w:r w:rsidRPr="00C21E3B">
        <w:rPr>
          <w:rFonts w:eastAsia="SimSun"/>
          <w:i/>
          <w:sz w:val="22"/>
          <w:szCs w:val="22"/>
          <w:lang w:val="en-US" w:eastAsia="zh-CN"/>
        </w:rPr>
        <w:t xml:space="preserve"> and PDSCH for URLLC are received in different carriers in the same cell-group/PUCCH-group</w:t>
      </w:r>
    </w:p>
    <w:p w14:paraId="35955F1F" w14:textId="77777777" w:rsidR="00212EEA" w:rsidRPr="00C21E3B" w:rsidRDefault="00212EEA" w:rsidP="00212EEA">
      <w:pPr>
        <w:pStyle w:val="afe"/>
        <w:numPr>
          <w:ilvl w:val="1"/>
          <w:numId w:val="28"/>
        </w:numPr>
        <w:spacing w:afterLines="50" w:after="120"/>
        <w:ind w:leftChars="0"/>
        <w:jc w:val="both"/>
        <w:rPr>
          <w:rFonts w:eastAsia="SimSun"/>
          <w:sz w:val="22"/>
          <w:szCs w:val="22"/>
          <w:lang w:val="en-US" w:eastAsia="zh-CN"/>
        </w:rPr>
      </w:pPr>
      <w:r w:rsidRPr="00C21E3B">
        <w:rPr>
          <w:rFonts w:eastAsia="SimSun" w:hint="eastAsia"/>
          <w:i/>
          <w:sz w:val="22"/>
          <w:szCs w:val="22"/>
          <w:lang w:val="en-US" w:eastAsia="zh-CN"/>
        </w:rPr>
        <w:t>C</w:t>
      </w:r>
      <w:r w:rsidRPr="00C21E3B">
        <w:rPr>
          <w:rFonts w:eastAsia="SimSun"/>
          <w:i/>
          <w:sz w:val="22"/>
          <w:szCs w:val="22"/>
          <w:lang w:val="en-US" w:eastAsia="zh-CN"/>
        </w:rPr>
        <w:t xml:space="preserve">ase C: </w:t>
      </w:r>
      <w:r w:rsidRPr="00C21E3B">
        <w:rPr>
          <w:rFonts w:eastAsia="SimSun" w:hint="eastAsia"/>
          <w:i/>
          <w:sz w:val="22"/>
          <w:szCs w:val="22"/>
          <w:lang w:val="en-US" w:eastAsia="zh-CN"/>
        </w:rPr>
        <w:t>P</w:t>
      </w:r>
      <w:r w:rsidRPr="00C21E3B">
        <w:rPr>
          <w:rFonts w:eastAsia="SimSun"/>
          <w:i/>
          <w:sz w:val="22"/>
          <w:szCs w:val="22"/>
          <w:lang w:val="en-US" w:eastAsia="zh-CN"/>
        </w:rPr>
        <w:t xml:space="preserve">DSCH for </w:t>
      </w:r>
      <w:proofErr w:type="spellStart"/>
      <w:r w:rsidRPr="00C21E3B">
        <w:rPr>
          <w:rFonts w:eastAsia="SimSun"/>
          <w:i/>
          <w:sz w:val="22"/>
          <w:szCs w:val="22"/>
          <w:lang w:val="en-US" w:eastAsia="zh-CN"/>
        </w:rPr>
        <w:t>eMBB</w:t>
      </w:r>
      <w:proofErr w:type="spellEnd"/>
      <w:r w:rsidRPr="00C21E3B">
        <w:rPr>
          <w:rFonts w:eastAsia="SimSun"/>
          <w:i/>
          <w:sz w:val="22"/>
          <w:szCs w:val="22"/>
          <w:lang w:val="en-US" w:eastAsia="zh-CN"/>
        </w:rPr>
        <w:t xml:space="preserve"> and PDSCH for URLLC are received in different carriers in different cell-groups/PUCCH-groups</w:t>
      </w:r>
    </w:p>
    <w:p w14:paraId="4BC861C2" w14:textId="77777777" w:rsidR="00212EEA" w:rsidRPr="00D06E62" w:rsidRDefault="00212EEA" w:rsidP="00212EEA">
      <w:pPr>
        <w:spacing w:afterLines="50" w:after="120"/>
        <w:jc w:val="both"/>
        <w:rPr>
          <w:rFonts w:eastAsia="SimSun"/>
          <w:b/>
          <w:sz w:val="22"/>
          <w:szCs w:val="22"/>
          <w:u w:val="single"/>
          <w:lang w:eastAsia="zh-CN"/>
        </w:rPr>
      </w:pPr>
      <w:r>
        <w:rPr>
          <w:rFonts w:eastAsia="SimSun"/>
          <w:b/>
          <w:sz w:val="22"/>
          <w:szCs w:val="22"/>
          <w:u w:val="single"/>
          <w:lang w:eastAsia="zh-CN"/>
        </w:rPr>
        <w:t>Proposal 4</w:t>
      </w:r>
      <w:r w:rsidRPr="00D06E62">
        <w:rPr>
          <w:rFonts w:eastAsia="SimSun"/>
          <w:b/>
          <w:sz w:val="22"/>
          <w:szCs w:val="22"/>
          <w:u w:val="single"/>
          <w:lang w:eastAsia="zh-CN"/>
        </w:rPr>
        <w:t>:</w:t>
      </w:r>
    </w:p>
    <w:p w14:paraId="615B3F1E" w14:textId="77777777" w:rsidR="00212EEA" w:rsidRDefault="00212EEA" w:rsidP="00212EEA">
      <w:pPr>
        <w:pStyle w:val="afe"/>
        <w:numPr>
          <w:ilvl w:val="0"/>
          <w:numId w:val="12"/>
        </w:numPr>
        <w:spacing w:afterLines="50" w:after="120"/>
        <w:ind w:leftChars="0"/>
        <w:jc w:val="both"/>
        <w:rPr>
          <w:rFonts w:eastAsia="SimSun"/>
          <w:i/>
          <w:sz w:val="22"/>
          <w:szCs w:val="22"/>
          <w:lang w:eastAsia="zh-CN"/>
        </w:rPr>
      </w:pPr>
      <w:r w:rsidRPr="00A3714D">
        <w:rPr>
          <w:rFonts w:eastAsia="SimSun" w:hint="eastAsia"/>
          <w:i/>
          <w:sz w:val="22"/>
          <w:szCs w:val="22"/>
          <w:lang w:eastAsia="zh-CN"/>
        </w:rPr>
        <w:t>B</w:t>
      </w:r>
      <w:r w:rsidRPr="00A3714D">
        <w:rPr>
          <w:rFonts w:eastAsia="SimSun"/>
          <w:i/>
          <w:sz w:val="22"/>
          <w:szCs w:val="22"/>
          <w:lang w:eastAsia="zh-CN"/>
        </w:rPr>
        <w:t xml:space="preserve">oth semi-static and dynamic HARQ-ACK codebook should be supported in case of </w:t>
      </w:r>
      <w:proofErr w:type="spellStart"/>
      <w:r w:rsidRPr="00A3714D">
        <w:rPr>
          <w:rFonts w:eastAsia="SimSun"/>
          <w:i/>
          <w:sz w:val="22"/>
          <w:szCs w:val="22"/>
          <w:lang w:eastAsia="zh-CN"/>
        </w:rPr>
        <w:t>eMBB</w:t>
      </w:r>
      <w:proofErr w:type="spellEnd"/>
      <w:r w:rsidRPr="00A3714D">
        <w:rPr>
          <w:rFonts w:eastAsia="SimSun"/>
          <w:i/>
          <w:sz w:val="22"/>
          <w:szCs w:val="22"/>
          <w:lang w:eastAsia="zh-CN"/>
        </w:rPr>
        <w:t xml:space="preserve"> a</w:t>
      </w:r>
      <w:r>
        <w:rPr>
          <w:rFonts w:eastAsia="SimSun"/>
          <w:i/>
          <w:sz w:val="22"/>
          <w:szCs w:val="22"/>
          <w:lang w:eastAsia="zh-CN"/>
        </w:rPr>
        <w:t>nd URLLC multiplexing, depending on the use cases/scenarios, the following can be considered:</w:t>
      </w:r>
    </w:p>
    <w:p w14:paraId="04915478" w14:textId="77777777" w:rsidR="00212EEA" w:rsidRDefault="00212EEA" w:rsidP="00212EEA">
      <w:pPr>
        <w:pStyle w:val="afe"/>
        <w:numPr>
          <w:ilvl w:val="1"/>
          <w:numId w:val="12"/>
        </w:numPr>
        <w:spacing w:afterLines="50" w:after="120"/>
        <w:ind w:leftChars="0"/>
        <w:jc w:val="both"/>
        <w:rPr>
          <w:rFonts w:eastAsia="SimSun"/>
          <w:i/>
          <w:sz w:val="22"/>
          <w:szCs w:val="22"/>
          <w:lang w:eastAsia="zh-CN"/>
        </w:rPr>
      </w:pPr>
      <w:r>
        <w:rPr>
          <w:rFonts w:eastAsia="SimSun"/>
          <w:i/>
          <w:sz w:val="22"/>
          <w:szCs w:val="22"/>
          <w:lang w:eastAsia="zh-CN"/>
        </w:rPr>
        <w:t xml:space="preserve">Both </w:t>
      </w:r>
      <w:proofErr w:type="spellStart"/>
      <w:r>
        <w:rPr>
          <w:rFonts w:eastAsia="SimSun"/>
          <w:i/>
          <w:sz w:val="22"/>
          <w:szCs w:val="22"/>
          <w:lang w:eastAsia="zh-CN"/>
        </w:rPr>
        <w:t>eMBB</w:t>
      </w:r>
      <w:proofErr w:type="spellEnd"/>
      <w:r>
        <w:rPr>
          <w:rFonts w:eastAsia="SimSun"/>
          <w:i/>
          <w:sz w:val="22"/>
          <w:szCs w:val="22"/>
          <w:lang w:eastAsia="zh-CN"/>
        </w:rPr>
        <w:t xml:space="preserve"> and URLLC is configured with semi-static HARQ-ACK codebook;</w:t>
      </w:r>
    </w:p>
    <w:p w14:paraId="566228A7" w14:textId="77777777" w:rsidR="00212EEA" w:rsidRDefault="00212EEA" w:rsidP="00212EEA">
      <w:pPr>
        <w:pStyle w:val="afe"/>
        <w:numPr>
          <w:ilvl w:val="1"/>
          <w:numId w:val="12"/>
        </w:numPr>
        <w:spacing w:afterLines="50" w:after="120"/>
        <w:ind w:leftChars="0"/>
        <w:jc w:val="both"/>
        <w:rPr>
          <w:rFonts w:eastAsia="SimSun"/>
          <w:i/>
          <w:sz w:val="22"/>
          <w:szCs w:val="22"/>
          <w:lang w:eastAsia="zh-CN"/>
        </w:rPr>
      </w:pPr>
      <w:r>
        <w:rPr>
          <w:rFonts w:eastAsia="SimSun"/>
          <w:i/>
          <w:sz w:val="22"/>
          <w:szCs w:val="22"/>
          <w:lang w:eastAsia="zh-CN"/>
        </w:rPr>
        <w:t xml:space="preserve">Both </w:t>
      </w:r>
      <w:proofErr w:type="spellStart"/>
      <w:r>
        <w:rPr>
          <w:rFonts w:eastAsia="SimSun"/>
          <w:i/>
          <w:sz w:val="22"/>
          <w:szCs w:val="22"/>
          <w:lang w:eastAsia="zh-CN"/>
        </w:rPr>
        <w:t>eMBB</w:t>
      </w:r>
      <w:proofErr w:type="spellEnd"/>
      <w:r>
        <w:rPr>
          <w:rFonts w:eastAsia="SimSun"/>
          <w:i/>
          <w:sz w:val="22"/>
          <w:szCs w:val="22"/>
          <w:lang w:eastAsia="zh-CN"/>
        </w:rPr>
        <w:t xml:space="preserve"> and URLLC is configured with dynamic HARQ-ACK codebook;</w:t>
      </w:r>
    </w:p>
    <w:p w14:paraId="0EBE7D31" w14:textId="77777777" w:rsidR="00212EEA" w:rsidRDefault="00212EEA" w:rsidP="00212EEA">
      <w:pPr>
        <w:pStyle w:val="afe"/>
        <w:numPr>
          <w:ilvl w:val="1"/>
          <w:numId w:val="12"/>
        </w:numPr>
        <w:spacing w:afterLines="50" w:after="120"/>
        <w:ind w:leftChars="0"/>
        <w:jc w:val="both"/>
        <w:rPr>
          <w:rFonts w:eastAsia="SimSun"/>
          <w:i/>
          <w:sz w:val="22"/>
          <w:szCs w:val="22"/>
          <w:lang w:eastAsia="zh-CN"/>
        </w:rPr>
      </w:pPr>
      <w:proofErr w:type="spellStart"/>
      <w:r>
        <w:rPr>
          <w:rFonts w:eastAsia="SimSun"/>
          <w:i/>
          <w:sz w:val="22"/>
          <w:szCs w:val="22"/>
          <w:lang w:eastAsia="zh-CN"/>
        </w:rPr>
        <w:t>eMBB</w:t>
      </w:r>
      <w:proofErr w:type="spellEnd"/>
      <w:r>
        <w:rPr>
          <w:rFonts w:eastAsia="SimSun"/>
          <w:i/>
          <w:sz w:val="22"/>
          <w:szCs w:val="22"/>
          <w:lang w:eastAsia="zh-CN"/>
        </w:rPr>
        <w:t xml:space="preserve"> is configured with semi-static HARQ-ACK codebook and URLLC is configured with dynamic HARQ-ACK codebook;</w:t>
      </w:r>
    </w:p>
    <w:p w14:paraId="3CD57134" w14:textId="77777777" w:rsidR="00212EEA" w:rsidRPr="00A3714D" w:rsidRDefault="00212EEA" w:rsidP="00212EEA">
      <w:pPr>
        <w:pStyle w:val="afe"/>
        <w:numPr>
          <w:ilvl w:val="1"/>
          <w:numId w:val="12"/>
        </w:numPr>
        <w:spacing w:afterLines="50" w:after="120"/>
        <w:ind w:leftChars="0"/>
        <w:jc w:val="both"/>
        <w:rPr>
          <w:rFonts w:eastAsia="SimSun"/>
          <w:i/>
          <w:sz w:val="22"/>
          <w:szCs w:val="22"/>
          <w:lang w:eastAsia="zh-CN"/>
        </w:rPr>
      </w:pPr>
      <w:proofErr w:type="spellStart"/>
      <w:r>
        <w:rPr>
          <w:rFonts w:eastAsia="SimSun"/>
          <w:i/>
          <w:sz w:val="22"/>
          <w:szCs w:val="22"/>
          <w:lang w:eastAsia="zh-CN"/>
        </w:rPr>
        <w:lastRenderedPageBreak/>
        <w:t>eMBB</w:t>
      </w:r>
      <w:proofErr w:type="spellEnd"/>
      <w:r>
        <w:rPr>
          <w:rFonts w:eastAsia="SimSun"/>
          <w:i/>
          <w:sz w:val="22"/>
          <w:szCs w:val="22"/>
          <w:lang w:eastAsia="zh-CN"/>
        </w:rPr>
        <w:t xml:space="preserve"> is configured with dynamic HARQ-ACK codebook and URLLC is configured with semi-static HARQ-ACK codebook;</w:t>
      </w:r>
    </w:p>
    <w:p w14:paraId="0E640E48" w14:textId="77777777" w:rsidR="007A3B61" w:rsidRPr="00786CC4" w:rsidRDefault="007A3B61" w:rsidP="007A3B61">
      <w:pPr>
        <w:spacing w:afterLines="50" w:after="120"/>
        <w:jc w:val="both"/>
        <w:rPr>
          <w:rFonts w:eastAsia="SimSun"/>
          <w:b/>
          <w:sz w:val="22"/>
          <w:szCs w:val="22"/>
          <w:u w:val="single"/>
          <w:lang w:val="en-US" w:eastAsia="zh-CN"/>
        </w:rPr>
      </w:pPr>
      <w:r w:rsidRPr="00786CC4">
        <w:rPr>
          <w:rFonts w:eastAsia="SimSun" w:hint="eastAsia"/>
          <w:b/>
          <w:sz w:val="22"/>
          <w:szCs w:val="22"/>
          <w:u w:val="single"/>
          <w:lang w:val="en-US" w:eastAsia="zh-CN"/>
        </w:rPr>
        <w:t>P</w:t>
      </w:r>
      <w:r>
        <w:rPr>
          <w:rFonts w:eastAsia="SimSun"/>
          <w:b/>
          <w:sz w:val="22"/>
          <w:szCs w:val="22"/>
          <w:u w:val="single"/>
          <w:lang w:val="en-US" w:eastAsia="zh-CN"/>
        </w:rPr>
        <w:t>roposal 5</w:t>
      </w:r>
      <w:r w:rsidRPr="00786CC4">
        <w:rPr>
          <w:rFonts w:eastAsia="SimSun"/>
          <w:b/>
          <w:sz w:val="22"/>
          <w:szCs w:val="22"/>
          <w:u w:val="single"/>
          <w:lang w:val="en-US" w:eastAsia="zh-CN"/>
        </w:rPr>
        <w:t>:</w:t>
      </w:r>
    </w:p>
    <w:p w14:paraId="2F8499C7" w14:textId="77777777" w:rsidR="007A3B61" w:rsidRPr="007A3B61" w:rsidRDefault="007A3B61" w:rsidP="007A3B61">
      <w:pPr>
        <w:pStyle w:val="afe"/>
        <w:numPr>
          <w:ilvl w:val="0"/>
          <w:numId w:val="12"/>
        </w:numPr>
        <w:spacing w:afterLines="50" w:after="120"/>
        <w:ind w:leftChars="0"/>
        <w:jc w:val="both"/>
        <w:rPr>
          <w:rFonts w:eastAsia="SimSun" w:hint="eastAsia"/>
          <w:i/>
          <w:sz w:val="22"/>
          <w:szCs w:val="22"/>
          <w:lang w:eastAsia="zh-CN"/>
        </w:rPr>
      </w:pPr>
      <w:r w:rsidRPr="007A3B61">
        <w:rPr>
          <w:rFonts w:eastAsia="SimSun" w:hint="eastAsia"/>
          <w:i/>
          <w:sz w:val="22"/>
          <w:szCs w:val="22"/>
          <w:lang w:eastAsia="zh-CN"/>
        </w:rPr>
        <w:t>C</w:t>
      </w:r>
      <w:r w:rsidRPr="007A3B61">
        <w:rPr>
          <w:rFonts w:eastAsia="SimSun"/>
          <w:i/>
          <w:sz w:val="22"/>
          <w:szCs w:val="22"/>
          <w:lang w:eastAsia="zh-CN"/>
        </w:rPr>
        <w:t>BG retransmission</w:t>
      </w:r>
      <w:r w:rsidRPr="007A3B61" w:rsidDel="00EF49F4">
        <w:rPr>
          <w:rFonts w:eastAsia="SimSun"/>
          <w:i/>
          <w:sz w:val="22"/>
          <w:szCs w:val="22"/>
          <w:lang w:eastAsia="zh-CN"/>
        </w:rPr>
        <w:t xml:space="preserve"> </w:t>
      </w:r>
      <w:r w:rsidRPr="007A3B61">
        <w:rPr>
          <w:rFonts w:eastAsia="SimSun"/>
          <w:i/>
          <w:sz w:val="22"/>
          <w:szCs w:val="22"/>
          <w:lang w:eastAsia="zh-CN"/>
        </w:rPr>
        <w:t>is not supported for Rel.16 URLLC.</w:t>
      </w:r>
    </w:p>
    <w:p w14:paraId="0D0C34EC" w14:textId="77777777" w:rsidR="007A3B61" w:rsidRPr="007A3B61" w:rsidRDefault="007A3B61" w:rsidP="007A3B61">
      <w:pPr>
        <w:pStyle w:val="afe"/>
        <w:numPr>
          <w:ilvl w:val="1"/>
          <w:numId w:val="12"/>
        </w:numPr>
        <w:spacing w:afterLines="50" w:after="120"/>
        <w:ind w:leftChars="0"/>
        <w:jc w:val="both"/>
        <w:rPr>
          <w:rFonts w:eastAsia="SimSun" w:hint="eastAsia"/>
          <w:i/>
          <w:sz w:val="22"/>
          <w:szCs w:val="22"/>
          <w:lang w:eastAsia="zh-CN"/>
        </w:rPr>
      </w:pPr>
      <w:r w:rsidRPr="007A3B61">
        <w:rPr>
          <w:rFonts w:eastAsiaTheme="minorEastAsia" w:hint="eastAsia"/>
          <w:i/>
          <w:sz w:val="22"/>
          <w:szCs w:val="22"/>
          <w:lang w:val="en-US"/>
        </w:rPr>
        <w:t xml:space="preserve">FFS if the UE can be configured with CBG retransmission for </w:t>
      </w:r>
      <w:proofErr w:type="spellStart"/>
      <w:r w:rsidRPr="007A3B61">
        <w:rPr>
          <w:rFonts w:eastAsiaTheme="minorEastAsia" w:hint="eastAsia"/>
          <w:i/>
          <w:sz w:val="22"/>
          <w:szCs w:val="22"/>
          <w:lang w:val="en-US"/>
        </w:rPr>
        <w:t>eMBB</w:t>
      </w:r>
      <w:proofErr w:type="spellEnd"/>
      <w:r w:rsidRPr="007A3B61">
        <w:rPr>
          <w:rFonts w:eastAsiaTheme="minorEastAsia" w:hint="eastAsia"/>
          <w:i/>
          <w:sz w:val="22"/>
          <w:szCs w:val="22"/>
          <w:lang w:val="en-US"/>
        </w:rPr>
        <w:t xml:space="preserve"> data when </w:t>
      </w:r>
      <w:proofErr w:type="spellStart"/>
      <w:r w:rsidRPr="007A3B61">
        <w:rPr>
          <w:rFonts w:eastAsiaTheme="minorEastAsia" w:hint="eastAsia"/>
          <w:i/>
          <w:sz w:val="22"/>
          <w:szCs w:val="22"/>
          <w:lang w:val="en-US"/>
        </w:rPr>
        <w:t>eMBB</w:t>
      </w:r>
      <w:proofErr w:type="spellEnd"/>
      <w:r w:rsidRPr="007A3B61">
        <w:rPr>
          <w:rFonts w:eastAsiaTheme="minorEastAsia" w:hint="eastAsia"/>
          <w:i/>
          <w:sz w:val="22"/>
          <w:szCs w:val="22"/>
          <w:lang w:val="en-US"/>
        </w:rPr>
        <w:t xml:space="preserve"> and URLLC data multiplexing is performed for a UE.</w:t>
      </w:r>
    </w:p>
    <w:p w14:paraId="57BC0036" w14:textId="77777777" w:rsidR="007A3B61" w:rsidRPr="007A52E3" w:rsidRDefault="007A3B61" w:rsidP="007A3B61">
      <w:pPr>
        <w:spacing w:afterLines="50" w:after="120"/>
        <w:jc w:val="both"/>
        <w:rPr>
          <w:rFonts w:eastAsia="SimSun"/>
          <w:b/>
          <w:sz w:val="22"/>
          <w:szCs w:val="22"/>
          <w:u w:val="single"/>
          <w:lang w:val="en-US" w:eastAsia="zh-CN"/>
        </w:rPr>
      </w:pPr>
      <w:r w:rsidRPr="007A52E3">
        <w:rPr>
          <w:rFonts w:eastAsia="SimSun"/>
          <w:b/>
          <w:sz w:val="22"/>
          <w:szCs w:val="22"/>
          <w:u w:val="single"/>
          <w:lang w:val="en-US" w:eastAsia="zh-CN"/>
        </w:rPr>
        <w:t>Proposal 6:</w:t>
      </w:r>
    </w:p>
    <w:p w14:paraId="6261084F" w14:textId="77777777" w:rsidR="007A3B61" w:rsidRPr="007A3B61" w:rsidRDefault="007A3B61" w:rsidP="007A3B61">
      <w:pPr>
        <w:pStyle w:val="afe"/>
        <w:numPr>
          <w:ilvl w:val="0"/>
          <w:numId w:val="12"/>
        </w:numPr>
        <w:spacing w:afterLines="50" w:after="120"/>
        <w:ind w:leftChars="0"/>
        <w:jc w:val="both"/>
        <w:rPr>
          <w:rFonts w:eastAsia="SimSun" w:hint="eastAsia"/>
          <w:i/>
          <w:sz w:val="22"/>
          <w:szCs w:val="22"/>
          <w:lang w:eastAsia="zh-CN"/>
        </w:rPr>
      </w:pPr>
      <w:r w:rsidRPr="00462CE5">
        <w:rPr>
          <w:rFonts w:eastAsia="SimSun"/>
          <w:i/>
          <w:sz w:val="22"/>
          <w:szCs w:val="22"/>
          <w:lang w:eastAsia="zh-CN"/>
        </w:rPr>
        <w:t>No A-CSI on PUCCH due to this SI.</w:t>
      </w:r>
    </w:p>
    <w:p w14:paraId="16801B55" w14:textId="77777777" w:rsidR="00E556A6" w:rsidRPr="00F24ED1" w:rsidRDefault="00E556A6" w:rsidP="00B342A7">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1127BAD" w14:textId="3723A853" w:rsidR="00595E54" w:rsidRPr="00B342A7" w:rsidRDefault="00FA2C2F" w:rsidP="0036158F">
      <w:pPr>
        <w:widowControl w:val="0"/>
        <w:numPr>
          <w:ilvl w:val="0"/>
          <w:numId w:val="4"/>
        </w:numPr>
        <w:spacing w:after="120"/>
        <w:jc w:val="both"/>
        <w:rPr>
          <w:sz w:val="22"/>
          <w:szCs w:val="22"/>
          <w:lang w:val="en-US"/>
        </w:rPr>
      </w:pPr>
      <w:r>
        <w:rPr>
          <w:rFonts w:eastAsia="SimSun"/>
          <w:sz w:val="22"/>
          <w:lang w:val="en-US" w:eastAsia="zh-CN"/>
        </w:rPr>
        <w:t>3GPP RAN1 NR AH#1901</w:t>
      </w:r>
      <w:r w:rsidR="00595E54">
        <w:rPr>
          <w:rFonts w:eastAsia="SimSun"/>
          <w:sz w:val="22"/>
          <w:lang w:val="en-US" w:eastAsia="zh-CN"/>
        </w:rPr>
        <w:t xml:space="preserve"> meeting, chairman’s notes.</w:t>
      </w:r>
    </w:p>
    <w:p w14:paraId="4177A416" w14:textId="08979B2B" w:rsidR="00B1461C" w:rsidRDefault="00AD430A" w:rsidP="00933F10">
      <w:pPr>
        <w:widowControl w:val="0"/>
        <w:numPr>
          <w:ilvl w:val="0"/>
          <w:numId w:val="4"/>
        </w:numPr>
        <w:spacing w:after="120"/>
        <w:jc w:val="both"/>
        <w:rPr>
          <w:rFonts w:eastAsia="SimSun"/>
          <w:sz w:val="22"/>
          <w:lang w:val="en-US" w:eastAsia="zh-CN"/>
        </w:rPr>
      </w:pPr>
      <w:r w:rsidRPr="00A37A2B">
        <w:rPr>
          <w:rFonts w:eastAsia="SimSun"/>
          <w:sz w:val="22"/>
          <w:lang w:val="en-US" w:eastAsia="zh-CN"/>
        </w:rPr>
        <w:t xml:space="preserve">3GPP, </w:t>
      </w:r>
      <w:r w:rsidR="00C466E7" w:rsidRPr="00F2178E">
        <w:rPr>
          <w:rFonts w:eastAsia="SimSun"/>
          <w:sz w:val="22"/>
          <w:lang w:val="en-US" w:eastAsia="zh-CN"/>
        </w:rPr>
        <w:t>R1-1814394</w:t>
      </w:r>
      <w:r w:rsidRPr="00A37A2B">
        <w:rPr>
          <w:rFonts w:eastAsia="SimSun"/>
          <w:sz w:val="22"/>
          <w:lang w:val="en-US" w:eastAsia="zh-CN"/>
        </w:rPr>
        <w:t xml:space="preserve">, </w:t>
      </w:r>
      <w:r w:rsidR="00C466E7" w:rsidRPr="00F2178E">
        <w:rPr>
          <w:rFonts w:eastAsia="SimSun"/>
          <w:sz w:val="22"/>
          <w:lang w:val="en-US" w:eastAsia="zh-CN"/>
        </w:rPr>
        <w:t>CR to 38.213 capturing the RAN1#94bis and RAN1#95 meeting agreements</w:t>
      </w:r>
      <w:r w:rsidR="00C466E7" w:rsidRPr="00A37A2B">
        <w:rPr>
          <w:rFonts w:eastAsia="SimSun"/>
          <w:sz w:val="22"/>
          <w:lang w:val="en-US" w:eastAsia="zh-CN"/>
        </w:rPr>
        <w:t>.</w:t>
      </w:r>
    </w:p>
    <w:p w14:paraId="60D27DDC" w14:textId="5EC630B0" w:rsidR="00933F10" w:rsidRPr="00A37A2B" w:rsidRDefault="00933F10" w:rsidP="00F2178E">
      <w:pPr>
        <w:widowControl w:val="0"/>
        <w:numPr>
          <w:ilvl w:val="0"/>
          <w:numId w:val="4"/>
        </w:numPr>
        <w:spacing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1-</w:t>
      </w:r>
      <w:r w:rsidR="00C973FE">
        <w:rPr>
          <w:rFonts w:eastAsia="SimSun"/>
          <w:sz w:val="22"/>
          <w:lang w:val="en-US" w:eastAsia="zh-CN"/>
        </w:rPr>
        <w:t>1902807</w:t>
      </w:r>
      <w:r>
        <w:rPr>
          <w:rFonts w:eastAsia="SimSun"/>
          <w:sz w:val="22"/>
          <w:lang w:val="en-US" w:eastAsia="zh-CN"/>
        </w:rPr>
        <w:t xml:space="preserve">, </w:t>
      </w:r>
      <w:r w:rsidR="00A37A2B">
        <w:rPr>
          <w:rFonts w:eastAsia="SimSun"/>
          <w:sz w:val="22"/>
          <w:lang w:val="en-US" w:eastAsia="zh-CN"/>
        </w:rPr>
        <w:t>‘Enhancements to Scheduling/HARQ/CSI Processing timeline for URLLC,’ NTT DOCOMO, INC.</w:t>
      </w:r>
    </w:p>
    <w:sectPr w:rsidR="00933F10" w:rsidRPr="00A37A2B">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CE246" w14:textId="77777777" w:rsidR="00E44D4F" w:rsidRDefault="00E44D4F">
      <w:r>
        <w:separator/>
      </w:r>
    </w:p>
  </w:endnote>
  <w:endnote w:type="continuationSeparator" w:id="0">
    <w:p w14:paraId="341F86DF" w14:textId="77777777" w:rsidR="00E44D4F" w:rsidRDefault="00E44D4F">
      <w:r>
        <w:continuationSeparator/>
      </w:r>
    </w:p>
  </w:endnote>
  <w:endnote w:type="continuationNotice" w:id="1">
    <w:p w14:paraId="042199A0" w14:textId="77777777" w:rsidR="00E44D4F" w:rsidRDefault="00E44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78A371DC"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A3B61">
      <w:rPr>
        <w:rStyle w:val="af3"/>
        <w:rFonts w:eastAsia="ＭＳ ゴシック"/>
        <w:noProof/>
      </w:rPr>
      <w:t>10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A3B61">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E8CF0" w14:textId="77777777" w:rsidR="00E44D4F" w:rsidRDefault="00E44D4F">
      <w:r>
        <w:separator/>
      </w:r>
    </w:p>
  </w:footnote>
  <w:footnote w:type="continuationSeparator" w:id="0">
    <w:p w14:paraId="7C77F96D" w14:textId="77777777" w:rsidR="00E44D4F" w:rsidRDefault="00E44D4F">
      <w:r>
        <w:continuationSeparator/>
      </w:r>
    </w:p>
  </w:footnote>
  <w:footnote w:type="continuationNotice" w:id="1">
    <w:p w14:paraId="6367ACFE" w14:textId="77777777" w:rsidR="00E44D4F" w:rsidRDefault="00E44D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4C02B3"/>
    <w:multiLevelType w:val="hybridMultilevel"/>
    <w:tmpl w:val="A0ECF010"/>
    <w:lvl w:ilvl="0" w:tplc="694ACD2E">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SimSun" w:hAnsi="SimSun"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723676"/>
    <w:multiLevelType w:val="hybridMultilevel"/>
    <w:tmpl w:val="2E224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5F11F1"/>
    <w:multiLevelType w:val="hybridMultilevel"/>
    <w:tmpl w:val="CCA6A7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FD7118"/>
    <w:multiLevelType w:val="hybridMultilevel"/>
    <w:tmpl w:val="C7209402"/>
    <w:lvl w:ilvl="0" w:tplc="7C1CE232">
      <w:start w:val="1"/>
      <w:numFmt w:val="bullet"/>
      <w:lvlText w:val="•"/>
      <w:lvlJc w:val="left"/>
      <w:pPr>
        <w:tabs>
          <w:tab w:val="num" w:pos="720"/>
        </w:tabs>
        <w:ind w:left="720" w:hanging="360"/>
      </w:pPr>
      <w:rPr>
        <w:rFonts w:ascii="Arial" w:hAnsi="Arial" w:hint="default"/>
      </w:rPr>
    </w:lvl>
    <w:lvl w:ilvl="1" w:tplc="3F924B72">
      <w:start w:val="1"/>
      <w:numFmt w:val="bullet"/>
      <w:lvlText w:val="•"/>
      <w:lvlJc w:val="left"/>
      <w:pPr>
        <w:tabs>
          <w:tab w:val="num" w:pos="1440"/>
        </w:tabs>
        <w:ind w:left="1440" w:hanging="360"/>
      </w:pPr>
      <w:rPr>
        <w:rFonts w:ascii="Arial" w:hAnsi="Arial" w:hint="default"/>
      </w:rPr>
    </w:lvl>
    <w:lvl w:ilvl="2" w:tplc="DAF8D4EA" w:tentative="1">
      <w:start w:val="1"/>
      <w:numFmt w:val="bullet"/>
      <w:lvlText w:val="•"/>
      <w:lvlJc w:val="left"/>
      <w:pPr>
        <w:tabs>
          <w:tab w:val="num" w:pos="2160"/>
        </w:tabs>
        <w:ind w:left="2160" w:hanging="360"/>
      </w:pPr>
      <w:rPr>
        <w:rFonts w:ascii="Arial" w:hAnsi="Arial" w:hint="default"/>
      </w:rPr>
    </w:lvl>
    <w:lvl w:ilvl="3" w:tplc="9300FCAC" w:tentative="1">
      <w:start w:val="1"/>
      <w:numFmt w:val="bullet"/>
      <w:lvlText w:val="•"/>
      <w:lvlJc w:val="left"/>
      <w:pPr>
        <w:tabs>
          <w:tab w:val="num" w:pos="2880"/>
        </w:tabs>
        <w:ind w:left="2880" w:hanging="360"/>
      </w:pPr>
      <w:rPr>
        <w:rFonts w:ascii="Arial" w:hAnsi="Arial" w:hint="default"/>
      </w:rPr>
    </w:lvl>
    <w:lvl w:ilvl="4" w:tplc="03A4E9CC" w:tentative="1">
      <w:start w:val="1"/>
      <w:numFmt w:val="bullet"/>
      <w:lvlText w:val="•"/>
      <w:lvlJc w:val="left"/>
      <w:pPr>
        <w:tabs>
          <w:tab w:val="num" w:pos="3600"/>
        </w:tabs>
        <w:ind w:left="3600" w:hanging="360"/>
      </w:pPr>
      <w:rPr>
        <w:rFonts w:ascii="Arial" w:hAnsi="Arial" w:hint="default"/>
      </w:rPr>
    </w:lvl>
    <w:lvl w:ilvl="5" w:tplc="F3E65BF2" w:tentative="1">
      <w:start w:val="1"/>
      <w:numFmt w:val="bullet"/>
      <w:lvlText w:val="•"/>
      <w:lvlJc w:val="left"/>
      <w:pPr>
        <w:tabs>
          <w:tab w:val="num" w:pos="4320"/>
        </w:tabs>
        <w:ind w:left="4320" w:hanging="360"/>
      </w:pPr>
      <w:rPr>
        <w:rFonts w:ascii="Arial" w:hAnsi="Arial" w:hint="default"/>
      </w:rPr>
    </w:lvl>
    <w:lvl w:ilvl="6" w:tplc="C9DA3496" w:tentative="1">
      <w:start w:val="1"/>
      <w:numFmt w:val="bullet"/>
      <w:lvlText w:val="•"/>
      <w:lvlJc w:val="left"/>
      <w:pPr>
        <w:tabs>
          <w:tab w:val="num" w:pos="5040"/>
        </w:tabs>
        <w:ind w:left="5040" w:hanging="360"/>
      </w:pPr>
      <w:rPr>
        <w:rFonts w:ascii="Arial" w:hAnsi="Arial" w:hint="default"/>
      </w:rPr>
    </w:lvl>
    <w:lvl w:ilvl="7" w:tplc="C00E4D68" w:tentative="1">
      <w:start w:val="1"/>
      <w:numFmt w:val="bullet"/>
      <w:lvlText w:val="•"/>
      <w:lvlJc w:val="left"/>
      <w:pPr>
        <w:tabs>
          <w:tab w:val="num" w:pos="5760"/>
        </w:tabs>
        <w:ind w:left="5760" w:hanging="360"/>
      </w:pPr>
      <w:rPr>
        <w:rFonts w:ascii="Arial" w:hAnsi="Arial" w:hint="default"/>
      </w:rPr>
    </w:lvl>
    <w:lvl w:ilvl="8" w:tplc="11B21DD2" w:tentative="1">
      <w:start w:val="1"/>
      <w:numFmt w:val="bullet"/>
      <w:lvlText w:val="•"/>
      <w:lvlJc w:val="left"/>
      <w:pPr>
        <w:tabs>
          <w:tab w:val="num" w:pos="6480"/>
        </w:tabs>
        <w:ind w:left="6480" w:hanging="360"/>
      </w:pPr>
      <w:rPr>
        <w:rFonts w:ascii="Arial" w:hAnsi="Arial" w:hint="default"/>
      </w:rPr>
    </w:lvl>
  </w:abstractNum>
  <w:abstractNum w:abstractNumId="7">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EA454F"/>
    <w:multiLevelType w:val="multilevel"/>
    <w:tmpl w:val="6A744DE8"/>
    <w:lvl w:ilvl="0">
      <w:start w:val="2"/>
      <w:numFmt w:val="decimal"/>
      <w:lvlText w:val="%1"/>
      <w:lvlJc w:val="left"/>
      <w:pPr>
        <w:ind w:left="390" w:hanging="390"/>
      </w:pPr>
      <w:rPr>
        <w:rFonts w:eastAsia="ＭＳ ゴシック"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9">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415864"/>
    <w:multiLevelType w:val="hybridMultilevel"/>
    <w:tmpl w:val="7A02F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CA01D4"/>
    <w:multiLevelType w:val="hybridMultilevel"/>
    <w:tmpl w:val="E2207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2146295"/>
    <w:multiLevelType w:val="hybridMultilevel"/>
    <w:tmpl w:val="23C82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E7774A"/>
    <w:multiLevelType w:val="hybridMultilevel"/>
    <w:tmpl w:val="4030F8BA"/>
    <w:lvl w:ilvl="0" w:tplc="C16C0844">
      <w:start w:val="1"/>
      <w:numFmt w:val="bullet"/>
      <w:lvlText w:val="•"/>
      <w:lvlJc w:val="left"/>
      <w:pPr>
        <w:tabs>
          <w:tab w:val="num" w:pos="720"/>
        </w:tabs>
        <w:ind w:left="720" w:hanging="360"/>
      </w:pPr>
      <w:rPr>
        <w:rFonts w:ascii="Arial" w:hAnsi="Arial" w:hint="default"/>
      </w:rPr>
    </w:lvl>
    <w:lvl w:ilvl="1" w:tplc="5E50A7E4" w:tentative="1">
      <w:start w:val="1"/>
      <w:numFmt w:val="bullet"/>
      <w:lvlText w:val="•"/>
      <w:lvlJc w:val="left"/>
      <w:pPr>
        <w:tabs>
          <w:tab w:val="num" w:pos="1440"/>
        </w:tabs>
        <w:ind w:left="1440" w:hanging="360"/>
      </w:pPr>
      <w:rPr>
        <w:rFonts w:ascii="Arial" w:hAnsi="Arial" w:hint="default"/>
      </w:rPr>
    </w:lvl>
    <w:lvl w:ilvl="2" w:tplc="4E60165A" w:tentative="1">
      <w:start w:val="1"/>
      <w:numFmt w:val="bullet"/>
      <w:lvlText w:val="•"/>
      <w:lvlJc w:val="left"/>
      <w:pPr>
        <w:tabs>
          <w:tab w:val="num" w:pos="2160"/>
        </w:tabs>
        <w:ind w:left="2160" w:hanging="360"/>
      </w:pPr>
      <w:rPr>
        <w:rFonts w:ascii="Arial" w:hAnsi="Arial" w:hint="default"/>
      </w:rPr>
    </w:lvl>
    <w:lvl w:ilvl="3" w:tplc="FE6AEC8E" w:tentative="1">
      <w:start w:val="1"/>
      <w:numFmt w:val="bullet"/>
      <w:lvlText w:val="•"/>
      <w:lvlJc w:val="left"/>
      <w:pPr>
        <w:tabs>
          <w:tab w:val="num" w:pos="2880"/>
        </w:tabs>
        <w:ind w:left="2880" w:hanging="360"/>
      </w:pPr>
      <w:rPr>
        <w:rFonts w:ascii="Arial" w:hAnsi="Arial" w:hint="default"/>
      </w:rPr>
    </w:lvl>
    <w:lvl w:ilvl="4" w:tplc="9BF82598" w:tentative="1">
      <w:start w:val="1"/>
      <w:numFmt w:val="bullet"/>
      <w:lvlText w:val="•"/>
      <w:lvlJc w:val="left"/>
      <w:pPr>
        <w:tabs>
          <w:tab w:val="num" w:pos="3600"/>
        </w:tabs>
        <w:ind w:left="3600" w:hanging="360"/>
      </w:pPr>
      <w:rPr>
        <w:rFonts w:ascii="Arial" w:hAnsi="Arial" w:hint="default"/>
      </w:rPr>
    </w:lvl>
    <w:lvl w:ilvl="5" w:tplc="7C0655F8" w:tentative="1">
      <w:start w:val="1"/>
      <w:numFmt w:val="bullet"/>
      <w:lvlText w:val="•"/>
      <w:lvlJc w:val="left"/>
      <w:pPr>
        <w:tabs>
          <w:tab w:val="num" w:pos="4320"/>
        </w:tabs>
        <w:ind w:left="4320" w:hanging="360"/>
      </w:pPr>
      <w:rPr>
        <w:rFonts w:ascii="Arial" w:hAnsi="Arial" w:hint="default"/>
      </w:rPr>
    </w:lvl>
    <w:lvl w:ilvl="6" w:tplc="6C7C2EEA" w:tentative="1">
      <w:start w:val="1"/>
      <w:numFmt w:val="bullet"/>
      <w:lvlText w:val="•"/>
      <w:lvlJc w:val="left"/>
      <w:pPr>
        <w:tabs>
          <w:tab w:val="num" w:pos="5040"/>
        </w:tabs>
        <w:ind w:left="5040" w:hanging="360"/>
      </w:pPr>
      <w:rPr>
        <w:rFonts w:ascii="Arial" w:hAnsi="Arial" w:hint="default"/>
      </w:rPr>
    </w:lvl>
    <w:lvl w:ilvl="7" w:tplc="51BE4D70" w:tentative="1">
      <w:start w:val="1"/>
      <w:numFmt w:val="bullet"/>
      <w:lvlText w:val="•"/>
      <w:lvlJc w:val="left"/>
      <w:pPr>
        <w:tabs>
          <w:tab w:val="num" w:pos="5760"/>
        </w:tabs>
        <w:ind w:left="5760" w:hanging="360"/>
      </w:pPr>
      <w:rPr>
        <w:rFonts w:ascii="Arial" w:hAnsi="Arial" w:hint="default"/>
      </w:rPr>
    </w:lvl>
    <w:lvl w:ilvl="8" w:tplc="2B48E9D2" w:tentative="1">
      <w:start w:val="1"/>
      <w:numFmt w:val="bullet"/>
      <w:lvlText w:val="•"/>
      <w:lvlJc w:val="left"/>
      <w:pPr>
        <w:tabs>
          <w:tab w:val="num" w:pos="6480"/>
        </w:tabs>
        <w:ind w:left="6480" w:hanging="360"/>
      </w:pPr>
      <w:rPr>
        <w:rFonts w:ascii="Arial" w:hAnsi="Arial" w:hint="default"/>
      </w:rPr>
    </w:lvl>
  </w:abstractNum>
  <w:abstractNum w:abstractNumId="16">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0C5FB5"/>
    <w:multiLevelType w:val="hybridMultilevel"/>
    <w:tmpl w:val="EF6CA2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174416"/>
    <w:multiLevelType w:val="hybridMultilevel"/>
    <w:tmpl w:val="711E0C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C6337A"/>
    <w:multiLevelType w:val="hybridMultilevel"/>
    <w:tmpl w:val="144614F6"/>
    <w:lvl w:ilvl="0" w:tplc="76AE7110">
      <w:start w:val="1"/>
      <w:numFmt w:val="bullet"/>
      <w:lvlText w:val="•"/>
      <w:lvlJc w:val="left"/>
      <w:pPr>
        <w:tabs>
          <w:tab w:val="num" w:pos="360"/>
        </w:tabs>
        <w:ind w:left="360" w:hanging="360"/>
      </w:pPr>
      <w:rPr>
        <w:rFonts w:ascii="Arial" w:hAnsi="Arial" w:hint="default"/>
      </w:rPr>
    </w:lvl>
    <w:lvl w:ilvl="1" w:tplc="D720A700" w:tentative="1">
      <w:start w:val="1"/>
      <w:numFmt w:val="bullet"/>
      <w:lvlText w:val="•"/>
      <w:lvlJc w:val="left"/>
      <w:pPr>
        <w:tabs>
          <w:tab w:val="num" w:pos="1080"/>
        </w:tabs>
        <w:ind w:left="1080" w:hanging="360"/>
      </w:pPr>
      <w:rPr>
        <w:rFonts w:ascii="Arial" w:hAnsi="Arial" w:hint="default"/>
      </w:rPr>
    </w:lvl>
    <w:lvl w:ilvl="2" w:tplc="2D0C9F9A" w:tentative="1">
      <w:start w:val="1"/>
      <w:numFmt w:val="bullet"/>
      <w:lvlText w:val="•"/>
      <w:lvlJc w:val="left"/>
      <w:pPr>
        <w:tabs>
          <w:tab w:val="num" w:pos="1800"/>
        </w:tabs>
        <w:ind w:left="1800" w:hanging="360"/>
      </w:pPr>
      <w:rPr>
        <w:rFonts w:ascii="Arial" w:hAnsi="Arial" w:hint="default"/>
      </w:rPr>
    </w:lvl>
    <w:lvl w:ilvl="3" w:tplc="67882E54" w:tentative="1">
      <w:start w:val="1"/>
      <w:numFmt w:val="bullet"/>
      <w:lvlText w:val="•"/>
      <w:lvlJc w:val="left"/>
      <w:pPr>
        <w:tabs>
          <w:tab w:val="num" w:pos="2520"/>
        </w:tabs>
        <w:ind w:left="2520" w:hanging="360"/>
      </w:pPr>
      <w:rPr>
        <w:rFonts w:ascii="Arial" w:hAnsi="Arial" w:hint="default"/>
      </w:rPr>
    </w:lvl>
    <w:lvl w:ilvl="4" w:tplc="A1407F5C" w:tentative="1">
      <w:start w:val="1"/>
      <w:numFmt w:val="bullet"/>
      <w:lvlText w:val="•"/>
      <w:lvlJc w:val="left"/>
      <w:pPr>
        <w:tabs>
          <w:tab w:val="num" w:pos="3240"/>
        </w:tabs>
        <w:ind w:left="3240" w:hanging="360"/>
      </w:pPr>
      <w:rPr>
        <w:rFonts w:ascii="Arial" w:hAnsi="Arial" w:hint="default"/>
      </w:rPr>
    </w:lvl>
    <w:lvl w:ilvl="5" w:tplc="5F56E868" w:tentative="1">
      <w:start w:val="1"/>
      <w:numFmt w:val="bullet"/>
      <w:lvlText w:val="•"/>
      <w:lvlJc w:val="left"/>
      <w:pPr>
        <w:tabs>
          <w:tab w:val="num" w:pos="3960"/>
        </w:tabs>
        <w:ind w:left="3960" w:hanging="360"/>
      </w:pPr>
      <w:rPr>
        <w:rFonts w:ascii="Arial" w:hAnsi="Arial" w:hint="default"/>
      </w:rPr>
    </w:lvl>
    <w:lvl w:ilvl="6" w:tplc="8746130C" w:tentative="1">
      <w:start w:val="1"/>
      <w:numFmt w:val="bullet"/>
      <w:lvlText w:val="•"/>
      <w:lvlJc w:val="left"/>
      <w:pPr>
        <w:tabs>
          <w:tab w:val="num" w:pos="4680"/>
        </w:tabs>
        <w:ind w:left="4680" w:hanging="360"/>
      </w:pPr>
      <w:rPr>
        <w:rFonts w:ascii="Arial" w:hAnsi="Arial" w:hint="default"/>
      </w:rPr>
    </w:lvl>
    <w:lvl w:ilvl="7" w:tplc="FD7C1B56" w:tentative="1">
      <w:start w:val="1"/>
      <w:numFmt w:val="bullet"/>
      <w:lvlText w:val="•"/>
      <w:lvlJc w:val="left"/>
      <w:pPr>
        <w:tabs>
          <w:tab w:val="num" w:pos="5400"/>
        </w:tabs>
        <w:ind w:left="5400" w:hanging="360"/>
      </w:pPr>
      <w:rPr>
        <w:rFonts w:ascii="Arial" w:hAnsi="Arial" w:hint="default"/>
      </w:rPr>
    </w:lvl>
    <w:lvl w:ilvl="8" w:tplc="F6F6C4F0" w:tentative="1">
      <w:start w:val="1"/>
      <w:numFmt w:val="bullet"/>
      <w:lvlText w:val="•"/>
      <w:lvlJc w:val="left"/>
      <w:pPr>
        <w:tabs>
          <w:tab w:val="num" w:pos="6120"/>
        </w:tabs>
        <w:ind w:left="6120" w:hanging="360"/>
      </w:pPr>
      <w:rPr>
        <w:rFonts w:ascii="Arial" w:hAnsi="Arial" w:hint="default"/>
      </w:rPr>
    </w:lvl>
  </w:abstractNum>
  <w:abstractNum w:abstractNumId="24">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8322C43"/>
    <w:multiLevelType w:val="hybridMultilevel"/>
    <w:tmpl w:val="885E08EA"/>
    <w:lvl w:ilvl="0" w:tplc="112ADA5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102642"/>
    <w:multiLevelType w:val="hybridMultilevel"/>
    <w:tmpl w:val="A908134A"/>
    <w:lvl w:ilvl="0" w:tplc="1F4AE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7"/>
  </w:num>
  <w:num w:numId="4">
    <w:abstractNumId w:val="10"/>
  </w:num>
  <w:num w:numId="5">
    <w:abstractNumId w:val="33"/>
  </w:num>
  <w:num w:numId="6">
    <w:abstractNumId w:val="24"/>
  </w:num>
  <w:num w:numId="7">
    <w:abstractNumId w:val="29"/>
  </w:num>
  <w:num w:numId="8">
    <w:abstractNumId w:val="13"/>
  </w:num>
  <w:num w:numId="9">
    <w:abstractNumId w:val="19"/>
  </w:num>
  <w:num w:numId="10">
    <w:abstractNumId w:val="3"/>
  </w:num>
  <w:num w:numId="11">
    <w:abstractNumId w:val="8"/>
  </w:num>
  <w:num w:numId="12">
    <w:abstractNumId w:val="12"/>
  </w:num>
  <w:num w:numId="13">
    <w:abstractNumId w:val="22"/>
  </w:num>
  <w:num w:numId="14">
    <w:abstractNumId w:val="2"/>
  </w:num>
  <w:num w:numId="15">
    <w:abstractNumId w:val="11"/>
  </w:num>
  <w:num w:numId="16">
    <w:abstractNumId w:val="18"/>
  </w:num>
  <w:num w:numId="17">
    <w:abstractNumId w:val="9"/>
  </w:num>
  <w:num w:numId="18">
    <w:abstractNumId w:val="28"/>
  </w:num>
  <w:num w:numId="19">
    <w:abstractNumId w:val="23"/>
  </w:num>
  <w:num w:numId="20">
    <w:abstractNumId w:val="16"/>
  </w:num>
  <w:num w:numId="21">
    <w:abstractNumId w:val="15"/>
  </w:num>
  <w:num w:numId="22">
    <w:abstractNumId w:val="6"/>
  </w:num>
  <w:num w:numId="23">
    <w:abstractNumId w:val="7"/>
  </w:num>
  <w:num w:numId="24">
    <w:abstractNumId w:val="1"/>
  </w:num>
  <w:num w:numId="25">
    <w:abstractNumId w:val="20"/>
  </w:num>
  <w:num w:numId="26">
    <w:abstractNumId w:val="30"/>
  </w:num>
  <w:num w:numId="27">
    <w:abstractNumId w:val="14"/>
  </w:num>
  <w:num w:numId="28">
    <w:abstractNumId w:val="26"/>
  </w:num>
  <w:num w:numId="29">
    <w:abstractNumId w:val="4"/>
  </w:num>
  <w:num w:numId="30">
    <w:abstractNumId w:val="31"/>
  </w:num>
  <w:num w:numId="31">
    <w:abstractNumId w:val="21"/>
  </w:num>
  <w:num w:numId="32">
    <w:abstractNumId w:val="5"/>
  </w:num>
  <w:num w:numId="33">
    <w:abstractNumId w:val="25"/>
  </w:num>
  <w:num w:numId="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ABF"/>
    <w:rsid w:val="000252D1"/>
    <w:rsid w:val="00025658"/>
    <w:rsid w:val="00025B78"/>
    <w:rsid w:val="00025D34"/>
    <w:rsid w:val="00025D3B"/>
    <w:rsid w:val="00025F9F"/>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C5B"/>
    <w:rsid w:val="000421EE"/>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C54"/>
    <w:rsid w:val="00047E01"/>
    <w:rsid w:val="00047EB1"/>
    <w:rsid w:val="000501EB"/>
    <w:rsid w:val="000503D2"/>
    <w:rsid w:val="000507A0"/>
    <w:rsid w:val="000507E8"/>
    <w:rsid w:val="00050BAA"/>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3"/>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3AB"/>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C9C"/>
    <w:rsid w:val="00116FA1"/>
    <w:rsid w:val="00117FE0"/>
    <w:rsid w:val="00120630"/>
    <w:rsid w:val="00120A55"/>
    <w:rsid w:val="00120A5F"/>
    <w:rsid w:val="001212D2"/>
    <w:rsid w:val="001213B2"/>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91B"/>
    <w:rsid w:val="00144EE2"/>
    <w:rsid w:val="0014501E"/>
    <w:rsid w:val="00145072"/>
    <w:rsid w:val="001450AD"/>
    <w:rsid w:val="0014520C"/>
    <w:rsid w:val="00145707"/>
    <w:rsid w:val="00145A5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3495"/>
    <w:rsid w:val="00163ACD"/>
    <w:rsid w:val="00163C2D"/>
    <w:rsid w:val="00163F8B"/>
    <w:rsid w:val="00164234"/>
    <w:rsid w:val="001643AE"/>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A26"/>
    <w:rsid w:val="001F1D3C"/>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3D2"/>
    <w:rsid w:val="0020744F"/>
    <w:rsid w:val="0020746F"/>
    <w:rsid w:val="00207591"/>
    <w:rsid w:val="002077C0"/>
    <w:rsid w:val="00207B54"/>
    <w:rsid w:val="00207C49"/>
    <w:rsid w:val="0021080D"/>
    <w:rsid w:val="00210B76"/>
    <w:rsid w:val="0021156E"/>
    <w:rsid w:val="002123E7"/>
    <w:rsid w:val="00212447"/>
    <w:rsid w:val="002126E1"/>
    <w:rsid w:val="00212EEA"/>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0F2"/>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2A"/>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4E9"/>
    <w:rsid w:val="00252625"/>
    <w:rsid w:val="00252AFB"/>
    <w:rsid w:val="00252CB0"/>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580"/>
    <w:rsid w:val="002845F9"/>
    <w:rsid w:val="00284CB7"/>
    <w:rsid w:val="00284F28"/>
    <w:rsid w:val="00285428"/>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ACE"/>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463"/>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71"/>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2A6"/>
    <w:rsid w:val="003575AA"/>
    <w:rsid w:val="0035775C"/>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440B"/>
    <w:rsid w:val="00364414"/>
    <w:rsid w:val="0036482F"/>
    <w:rsid w:val="00364890"/>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561"/>
    <w:rsid w:val="00371998"/>
    <w:rsid w:val="00371D3A"/>
    <w:rsid w:val="00371FFA"/>
    <w:rsid w:val="003720A0"/>
    <w:rsid w:val="0037216D"/>
    <w:rsid w:val="0037232D"/>
    <w:rsid w:val="00372505"/>
    <w:rsid w:val="003726B8"/>
    <w:rsid w:val="00373170"/>
    <w:rsid w:val="00373B32"/>
    <w:rsid w:val="00374A8B"/>
    <w:rsid w:val="00374E2E"/>
    <w:rsid w:val="00374F49"/>
    <w:rsid w:val="003755A6"/>
    <w:rsid w:val="00375707"/>
    <w:rsid w:val="00375709"/>
    <w:rsid w:val="00375872"/>
    <w:rsid w:val="00375F80"/>
    <w:rsid w:val="00375FCB"/>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53E"/>
    <w:rsid w:val="00393A2B"/>
    <w:rsid w:val="00393A83"/>
    <w:rsid w:val="00393B65"/>
    <w:rsid w:val="00393D2B"/>
    <w:rsid w:val="00393DFD"/>
    <w:rsid w:val="00393E42"/>
    <w:rsid w:val="00394069"/>
    <w:rsid w:val="003943F9"/>
    <w:rsid w:val="003943FD"/>
    <w:rsid w:val="0039478C"/>
    <w:rsid w:val="003948B8"/>
    <w:rsid w:val="00394B4F"/>
    <w:rsid w:val="00394DE8"/>
    <w:rsid w:val="0039530E"/>
    <w:rsid w:val="0039566C"/>
    <w:rsid w:val="00395CB6"/>
    <w:rsid w:val="00395D67"/>
    <w:rsid w:val="003960D5"/>
    <w:rsid w:val="003961DD"/>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99A"/>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1EC7"/>
    <w:rsid w:val="003B2337"/>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CA4"/>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09CD"/>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3C8"/>
    <w:rsid w:val="003E671B"/>
    <w:rsid w:val="003E6878"/>
    <w:rsid w:val="003E6E79"/>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2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CF2"/>
    <w:rsid w:val="00411E93"/>
    <w:rsid w:val="00411EF6"/>
    <w:rsid w:val="00412316"/>
    <w:rsid w:val="0041251F"/>
    <w:rsid w:val="00412791"/>
    <w:rsid w:val="00412B08"/>
    <w:rsid w:val="00412B61"/>
    <w:rsid w:val="004130BB"/>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DB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2AD"/>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3717"/>
    <w:rsid w:val="00463740"/>
    <w:rsid w:val="00463946"/>
    <w:rsid w:val="0046453A"/>
    <w:rsid w:val="00464554"/>
    <w:rsid w:val="00464642"/>
    <w:rsid w:val="004647FC"/>
    <w:rsid w:val="00464965"/>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E0D"/>
    <w:rsid w:val="00471F99"/>
    <w:rsid w:val="00472230"/>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C"/>
    <w:rsid w:val="00490FEE"/>
    <w:rsid w:val="00491266"/>
    <w:rsid w:val="00491799"/>
    <w:rsid w:val="004919E9"/>
    <w:rsid w:val="00491B93"/>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A18"/>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1DC8"/>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B46"/>
    <w:rsid w:val="00530EBC"/>
    <w:rsid w:val="00530F38"/>
    <w:rsid w:val="005311E8"/>
    <w:rsid w:val="0053127B"/>
    <w:rsid w:val="005312C7"/>
    <w:rsid w:val="00531309"/>
    <w:rsid w:val="005313D1"/>
    <w:rsid w:val="005318FF"/>
    <w:rsid w:val="00531B64"/>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0B15"/>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13D"/>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7E0"/>
    <w:rsid w:val="00661925"/>
    <w:rsid w:val="00661C17"/>
    <w:rsid w:val="00661E6D"/>
    <w:rsid w:val="00661E8E"/>
    <w:rsid w:val="00661E9E"/>
    <w:rsid w:val="006622C1"/>
    <w:rsid w:val="00662323"/>
    <w:rsid w:val="006625FA"/>
    <w:rsid w:val="00663044"/>
    <w:rsid w:val="00663A44"/>
    <w:rsid w:val="00663C0F"/>
    <w:rsid w:val="00664498"/>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825"/>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35C"/>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C65"/>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297"/>
    <w:rsid w:val="007334A3"/>
    <w:rsid w:val="007334C5"/>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28"/>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48B"/>
    <w:rsid w:val="00765637"/>
    <w:rsid w:val="00765768"/>
    <w:rsid w:val="00765A76"/>
    <w:rsid w:val="00765BF8"/>
    <w:rsid w:val="00765CFA"/>
    <w:rsid w:val="00765E9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4E6"/>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16"/>
    <w:rsid w:val="00781631"/>
    <w:rsid w:val="007816E7"/>
    <w:rsid w:val="00781988"/>
    <w:rsid w:val="00781ADE"/>
    <w:rsid w:val="00781DD2"/>
    <w:rsid w:val="00781E9C"/>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CC4"/>
    <w:rsid w:val="00786D76"/>
    <w:rsid w:val="00787F43"/>
    <w:rsid w:val="007900EF"/>
    <w:rsid w:val="007903FF"/>
    <w:rsid w:val="0079044A"/>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E4C"/>
    <w:rsid w:val="007B6077"/>
    <w:rsid w:val="007B60E5"/>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4A"/>
    <w:rsid w:val="007C7F82"/>
    <w:rsid w:val="007D0E6E"/>
    <w:rsid w:val="007D0F7C"/>
    <w:rsid w:val="007D0FF3"/>
    <w:rsid w:val="007D1938"/>
    <w:rsid w:val="007D2282"/>
    <w:rsid w:val="007D23DF"/>
    <w:rsid w:val="007D27EC"/>
    <w:rsid w:val="007D2EA2"/>
    <w:rsid w:val="007D30A3"/>
    <w:rsid w:val="007D3592"/>
    <w:rsid w:val="007D3789"/>
    <w:rsid w:val="007D3897"/>
    <w:rsid w:val="007D3DFC"/>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FC"/>
    <w:rsid w:val="007F3B2F"/>
    <w:rsid w:val="007F3D81"/>
    <w:rsid w:val="007F3F96"/>
    <w:rsid w:val="007F4C4F"/>
    <w:rsid w:val="007F4E52"/>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9C0"/>
    <w:rsid w:val="00804A4A"/>
    <w:rsid w:val="00804A63"/>
    <w:rsid w:val="00804B6B"/>
    <w:rsid w:val="00804DCC"/>
    <w:rsid w:val="00804E53"/>
    <w:rsid w:val="008055D6"/>
    <w:rsid w:val="00805661"/>
    <w:rsid w:val="00805700"/>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8A7"/>
    <w:rsid w:val="00833B5D"/>
    <w:rsid w:val="00833EAF"/>
    <w:rsid w:val="008340C9"/>
    <w:rsid w:val="008340F5"/>
    <w:rsid w:val="00834483"/>
    <w:rsid w:val="00834759"/>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413"/>
    <w:rsid w:val="00892539"/>
    <w:rsid w:val="0089273A"/>
    <w:rsid w:val="00893007"/>
    <w:rsid w:val="00893658"/>
    <w:rsid w:val="0089461C"/>
    <w:rsid w:val="0089464B"/>
    <w:rsid w:val="008955E3"/>
    <w:rsid w:val="008958CB"/>
    <w:rsid w:val="008959B4"/>
    <w:rsid w:val="00895AC0"/>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85"/>
    <w:rsid w:val="008A2490"/>
    <w:rsid w:val="008A24AA"/>
    <w:rsid w:val="008A26EA"/>
    <w:rsid w:val="008A2910"/>
    <w:rsid w:val="008A2FD6"/>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98"/>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D6"/>
    <w:rsid w:val="008D6C16"/>
    <w:rsid w:val="008D6CFE"/>
    <w:rsid w:val="008D7298"/>
    <w:rsid w:val="008D7342"/>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0E8"/>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9AB"/>
    <w:rsid w:val="00971D1B"/>
    <w:rsid w:val="00971D61"/>
    <w:rsid w:val="00972A19"/>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1E9"/>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2C5"/>
    <w:rsid w:val="00A3453A"/>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F57"/>
    <w:rsid w:val="00A85131"/>
    <w:rsid w:val="00A85B77"/>
    <w:rsid w:val="00A86056"/>
    <w:rsid w:val="00A864FD"/>
    <w:rsid w:val="00A8651E"/>
    <w:rsid w:val="00A866E2"/>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D8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C3D"/>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675F"/>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8BB"/>
    <w:rsid w:val="00B06AC6"/>
    <w:rsid w:val="00B06C94"/>
    <w:rsid w:val="00B06D6D"/>
    <w:rsid w:val="00B07078"/>
    <w:rsid w:val="00B075F6"/>
    <w:rsid w:val="00B07B2B"/>
    <w:rsid w:val="00B07D28"/>
    <w:rsid w:val="00B10381"/>
    <w:rsid w:val="00B10496"/>
    <w:rsid w:val="00B111C1"/>
    <w:rsid w:val="00B113B5"/>
    <w:rsid w:val="00B119C6"/>
    <w:rsid w:val="00B11B6C"/>
    <w:rsid w:val="00B11F09"/>
    <w:rsid w:val="00B121E1"/>
    <w:rsid w:val="00B12393"/>
    <w:rsid w:val="00B1239F"/>
    <w:rsid w:val="00B124E7"/>
    <w:rsid w:val="00B1255B"/>
    <w:rsid w:val="00B1290C"/>
    <w:rsid w:val="00B12C94"/>
    <w:rsid w:val="00B12E99"/>
    <w:rsid w:val="00B13624"/>
    <w:rsid w:val="00B138F3"/>
    <w:rsid w:val="00B13A2B"/>
    <w:rsid w:val="00B13A34"/>
    <w:rsid w:val="00B13D8F"/>
    <w:rsid w:val="00B1461C"/>
    <w:rsid w:val="00B14797"/>
    <w:rsid w:val="00B14C55"/>
    <w:rsid w:val="00B15266"/>
    <w:rsid w:val="00B1589B"/>
    <w:rsid w:val="00B158A0"/>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C44"/>
    <w:rsid w:val="00B23D23"/>
    <w:rsid w:val="00B246AD"/>
    <w:rsid w:val="00B24735"/>
    <w:rsid w:val="00B24BE6"/>
    <w:rsid w:val="00B24DC1"/>
    <w:rsid w:val="00B25226"/>
    <w:rsid w:val="00B2569C"/>
    <w:rsid w:val="00B258F9"/>
    <w:rsid w:val="00B2599C"/>
    <w:rsid w:val="00B2607F"/>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5F2C"/>
    <w:rsid w:val="00B362BB"/>
    <w:rsid w:val="00B36586"/>
    <w:rsid w:val="00B372E7"/>
    <w:rsid w:val="00B37878"/>
    <w:rsid w:val="00B37CC1"/>
    <w:rsid w:val="00B37E64"/>
    <w:rsid w:val="00B40A5C"/>
    <w:rsid w:val="00B40F2C"/>
    <w:rsid w:val="00B41491"/>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9F7"/>
    <w:rsid w:val="00B61DD7"/>
    <w:rsid w:val="00B61DDC"/>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7AD"/>
    <w:rsid w:val="00B67919"/>
    <w:rsid w:val="00B67F4A"/>
    <w:rsid w:val="00B7023A"/>
    <w:rsid w:val="00B705D6"/>
    <w:rsid w:val="00B7089A"/>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532"/>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21"/>
    <w:rsid w:val="00BB2A93"/>
    <w:rsid w:val="00BB2BF6"/>
    <w:rsid w:val="00BB2C93"/>
    <w:rsid w:val="00BB2D73"/>
    <w:rsid w:val="00BB30B2"/>
    <w:rsid w:val="00BB32EC"/>
    <w:rsid w:val="00BB346B"/>
    <w:rsid w:val="00BB371C"/>
    <w:rsid w:val="00BB3CFB"/>
    <w:rsid w:val="00BB44BF"/>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CD1"/>
    <w:rsid w:val="00BC1B4D"/>
    <w:rsid w:val="00BC1DDF"/>
    <w:rsid w:val="00BC292B"/>
    <w:rsid w:val="00BC2968"/>
    <w:rsid w:val="00BC2A77"/>
    <w:rsid w:val="00BC30B7"/>
    <w:rsid w:val="00BC3587"/>
    <w:rsid w:val="00BC370F"/>
    <w:rsid w:val="00BC41A0"/>
    <w:rsid w:val="00BC4424"/>
    <w:rsid w:val="00BC5166"/>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5D6"/>
    <w:rsid w:val="00BD39EA"/>
    <w:rsid w:val="00BD3BC9"/>
    <w:rsid w:val="00BD401D"/>
    <w:rsid w:val="00BD463F"/>
    <w:rsid w:val="00BD49DB"/>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7D4"/>
    <w:rsid w:val="00C3060C"/>
    <w:rsid w:val="00C308E4"/>
    <w:rsid w:val="00C3163D"/>
    <w:rsid w:val="00C31C5F"/>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99"/>
    <w:rsid w:val="00CC5D4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0C"/>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5BD"/>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B7E66"/>
    <w:rsid w:val="00DC0653"/>
    <w:rsid w:val="00DC089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4F51"/>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60A9"/>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AAD"/>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5DB"/>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7021"/>
    <w:rsid w:val="00EC75D0"/>
    <w:rsid w:val="00EC78AC"/>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A"/>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2E8"/>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634"/>
    <w:rsid w:val="00F74156"/>
    <w:rsid w:val="00F747D5"/>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9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paragraph" w:styleId="aff2">
    <w:name w:val="Date"/>
    <w:basedOn w:val="a1"/>
    <w:next w:val="a1"/>
    <w:link w:val="aff3"/>
    <w:semiHidden/>
    <w:unhideWhenUsed/>
    <w:rsid w:val="00875FB2"/>
    <w:pPr>
      <w:ind w:leftChars="2500" w:left="100"/>
    </w:pPr>
  </w:style>
  <w:style w:type="character" w:customStyle="1" w:styleId="aff3">
    <w:name w:val="日付 (文字)"/>
    <w:basedOn w:val="a2"/>
    <w:link w:val="aff2"/>
    <w:semiHidden/>
    <w:rsid w:val="00875FB2"/>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9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paragraph" w:styleId="aff2">
    <w:name w:val="Date"/>
    <w:basedOn w:val="a1"/>
    <w:next w:val="a1"/>
    <w:link w:val="aff3"/>
    <w:semiHidden/>
    <w:unhideWhenUsed/>
    <w:rsid w:val="00875FB2"/>
    <w:pPr>
      <w:ind w:leftChars="2500" w:left="100"/>
    </w:pPr>
  </w:style>
  <w:style w:type="character" w:customStyle="1" w:styleId="aff3">
    <w:name w:val="日付 (文字)"/>
    <w:basedOn w:val="a2"/>
    <w:link w:val="aff2"/>
    <w:semiHidden/>
    <w:rsid w:val="00875FB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EBC23-C523-469D-856D-D328367D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3142</Words>
  <Characters>16772</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2019-02-15T10:35:00Z</dcterms:created>
  <dcterms:modified xsi:type="dcterms:W3CDTF">2019-02-16T01:57:00Z</dcterms:modified>
</cp:coreProperties>
</file>